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906D" w14:textId="42F6F559" w:rsidR="00411B8F" w:rsidRPr="000713A2" w:rsidRDefault="00411B8F" w:rsidP="00D37661">
      <w:pPr>
        <w:tabs>
          <w:tab w:val="left" w:pos="5220"/>
          <w:tab w:val="left" w:pos="10065"/>
        </w:tabs>
        <w:spacing w:after="0" w:line="240" w:lineRule="auto"/>
        <w:ind w:firstLine="5103"/>
        <w:rPr>
          <w:rFonts w:ascii="Times New Roman" w:eastAsia="SimSun" w:hAnsi="Times New Roman" w:cs="Times New Roman"/>
          <w:sz w:val="24"/>
          <w:szCs w:val="24"/>
          <w:lang w:val="lt-LT" w:eastAsia="zh-CN"/>
        </w:rPr>
      </w:pPr>
      <w:r w:rsidRPr="000713A2">
        <w:rPr>
          <w:rFonts w:ascii="Times New Roman" w:eastAsia="SimSun" w:hAnsi="Times New Roman" w:cs="Times New Roman"/>
          <w:sz w:val="24"/>
          <w:szCs w:val="24"/>
          <w:lang w:val="lt-LT" w:eastAsia="zh-CN"/>
        </w:rPr>
        <w:t>P</w:t>
      </w:r>
      <w:r w:rsidR="0081044C" w:rsidRPr="000713A2">
        <w:rPr>
          <w:rFonts w:ascii="Times New Roman" w:eastAsia="SimSun" w:hAnsi="Times New Roman" w:cs="Times New Roman"/>
          <w:sz w:val="24"/>
          <w:szCs w:val="24"/>
          <w:lang w:val="lt-LT" w:eastAsia="zh-CN"/>
        </w:rPr>
        <w:t>ATVIRTIN</w:t>
      </w:r>
      <w:r w:rsidRPr="000713A2">
        <w:rPr>
          <w:rFonts w:ascii="Times New Roman" w:eastAsia="SimSun" w:hAnsi="Times New Roman" w:cs="Times New Roman"/>
          <w:sz w:val="24"/>
          <w:szCs w:val="24"/>
          <w:lang w:val="lt-LT" w:eastAsia="zh-CN"/>
        </w:rPr>
        <w:t>TA</w:t>
      </w:r>
    </w:p>
    <w:p w14:paraId="5CD97A91" w14:textId="77777777" w:rsidR="00411B8F" w:rsidRPr="000713A2" w:rsidRDefault="00411B8F" w:rsidP="00D37661">
      <w:pPr>
        <w:tabs>
          <w:tab w:val="left" w:pos="5220"/>
          <w:tab w:val="left" w:pos="10065"/>
        </w:tabs>
        <w:spacing w:after="0" w:line="240" w:lineRule="auto"/>
        <w:ind w:firstLine="5103"/>
        <w:rPr>
          <w:rFonts w:ascii="Times New Roman" w:eastAsia="SimSun" w:hAnsi="Times New Roman" w:cs="Times New Roman"/>
          <w:sz w:val="24"/>
          <w:szCs w:val="24"/>
          <w:lang w:val="lt-LT" w:eastAsia="zh-CN"/>
        </w:rPr>
      </w:pPr>
      <w:r w:rsidRPr="000713A2">
        <w:rPr>
          <w:rFonts w:ascii="Times New Roman" w:eastAsia="SimSun" w:hAnsi="Times New Roman" w:cs="Times New Roman"/>
          <w:sz w:val="24"/>
          <w:szCs w:val="24"/>
          <w:lang w:val="lt-LT" w:eastAsia="zh-CN"/>
        </w:rPr>
        <w:t>Kauno rajono savivaldybės tarybos</w:t>
      </w:r>
    </w:p>
    <w:p w14:paraId="1E3FE5C5" w14:textId="62527F16" w:rsidR="00411B8F" w:rsidRPr="000713A2" w:rsidRDefault="00411B8F" w:rsidP="00D37661">
      <w:pPr>
        <w:tabs>
          <w:tab w:val="left" w:pos="851"/>
          <w:tab w:val="left" w:pos="5220"/>
          <w:tab w:val="left" w:pos="10065"/>
        </w:tabs>
        <w:spacing w:after="0" w:line="240" w:lineRule="auto"/>
        <w:ind w:firstLine="5103"/>
        <w:rPr>
          <w:rFonts w:ascii="Times New Roman" w:eastAsia="SimSun" w:hAnsi="Times New Roman" w:cs="Times New Roman"/>
          <w:sz w:val="24"/>
          <w:szCs w:val="24"/>
          <w:lang w:val="lt-LT" w:eastAsia="zh-CN"/>
        </w:rPr>
      </w:pPr>
      <w:r w:rsidRPr="000713A2">
        <w:rPr>
          <w:rFonts w:ascii="Times New Roman" w:eastAsia="SimSun" w:hAnsi="Times New Roman" w:cs="Times New Roman"/>
          <w:sz w:val="24"/>
          <w:szCs w:val="24"/>
          <w:lang w:val="lt-LT" w:eastAsia="zh-CN"/>
        </w:rPr>
        <w:t>202</w:t>
      </w:r>
      <w:r w:rsidR="001B3B9C" w:rsidRPr="000713A2">
        <w:rPr>
          <w:rFonts w:ascii="Times New Roman" w:eastAsia="SimSun" w:hAnsi="Times New Roman" w:cs="Times New Roman"/>
          <w:sz w:val="24"/>
          <w:szCs w:val="24"/>
          <w:lang w:val="lt-LT" w:eastAsia="zh-CN"/>
        </w:rPr>
        <w:t>6</w:t>
      </w:r>
      <w:r w:rsidRPr="000713A2">
        <w:rPr>
          <w:rFonts w:ascii="Times New Roman" w:eastAsia="SimSun" w:hAnsi="Times New Roman" w:cs="Times New Roman"/>
          <w:sz w:val="24"/>
          <w:szCs w:val="24"/>
          <w:lang w:val="lt-LT" w:eastAsia="zh-CN"/>
        </w:rPr>
        <w:t xml:space="preserve"> m. </w:t>
      </w:r>
      <w:r w:rsidR="00B668B6" w:rsidRPr="000713A2">
        <w:rPr>
          <w:rFonts w:ascii="Times New Roman" w:eastAsia="SimSun" w:hAnsi="Times New Roman" w:cs="Times New Roman"/>
          <w:sz w:val="24"/>
          <w:szCs w:val="24"/>
          <w:lang w:val="lt-LT" w:eastAsia="zh-CN"/>
        </w:rPr>
        <w:t xml:space="preserve">kovo </w:t>
      </w:r>
      <w:r w:rsidR="0081044C" w:rsidRPr="000713A2">
        <w:rPr>
          <w:rFonts w:ascii="Times New Roman" w:eastAsia="SimSun" w:hAnsi="Times New Roman" w:cs="Times New Roman"/>
          <w:sz w:val="24"/>
          <w:szCs w:val="24"/>
          <w:lang w:val="lt-LT" w:eastAsia="zh-CN"/>
        </w:rPr>
        <w:t>26</w:t>
      </w:r>
      <w:r w:rsidRPr="000713A2">
        <w:rPr>
          <w:rFonts w:ascii="Times New Roman" w:eastAsia="SimSun" w:hAnsi="Times New Roman" w:cs="Times New Roman"/>
          <w:sz w:val="24"/>
          <w:szCs w:val="24"/>
          <w:lang w:val="lt-LT" w:eastAsia="zh-CN"/>
        </w:rPr>
        <w:t xml:space="preserve"> d. sprendimu Nr. TS-</w:t>
      </w:r>
      <w:r w:rsidR="00D37661">
        <w:rPr>
          <w:rFonts w:ascii="Times New Roman" w:eastAsia="SimSun" w:hAnsi="Times New Roman" w:cs="Times New Roman"/>
          <w:sz w:val="24"/>
          <w:szCs w:val="24"/>
          <w:lang w:val="lt-LT" w:eastAsia="zh-CN"/>
        </w:rPr>
        <w:t>112</w:t>
      </w:r>
    </w:p>
    <w:p w14:paraId="3BFC5A54" w14:textId="77777777" w:rsidR="00411B8F" w:rsidRPr="000713A2" w:rsidRDefault="00411B8F" w:rsidP="002D36AD">
      <w:pPr>
        <w:tabs>
          <w:tab w:val="left" w:pos="5220"/>
          <w:tab w:val="left" w:pos="10065"/>
        </w:tabs>
        <w:spacing w:after="0" w:line="240" w:lineRule="auto"/>
        <w:jc w:val="center"/>
        <w:rPr>
          <w:rFonts w:ascii="Times New Roman" w:hAnsi="Times New Roman" w:cs="Times New Roman"/>
          <w:sz w:val="24"/>
          <w:szCs w:val="24"/>
          <w:u w:val="single"/>
          <w:lang w:val="lt-LT"/>
        </w:rPr>
      </w:pPr>
    </w:p>
    <w:p w14:paraId="6DF47A00" w14:textId="77777777" w:rsidR="007C7BF6" w:rsidRPr="000713A2" w:rsidRDefault="007C7BF6" w:rsidP="002D36AD">
      <w:pPr>
        <w:tabs>
          <w:tab w:val="left" w:pos="5220"/>
          <w:tab w:val="left" w:pos="10065"/>
        </w:tabs>
        <w:spacing w:after="0" w:line="240" w:lineRule="auto"/>
        <w:jc w:val="center"/>
        <w:rPr>
          <w:rFonts w:ascii="Times New Roman" w:hAnsi="Times New Roman" w:cs="Times New Roman"/>
          <w:sz w:val="24"/>
          <w:szCs w:val="24"/>
          <w:u w:val="single"/>
          <w:lang w:val="lt-LT"/>
        </w:rPr>
      </w:pPr>
    </w:p>
    <w:p w14:paraId="19815B5A" w14:textId="21CF531A" w:rsidR="002D36AD" w:rsidRPr="000713A2" w:rsidRDefault="00411B8F" w:rsidP="002D36AD">
      <w:pPr>
        <w:tabs>
          <w:tab w:val="left" w:pos="5220"/>
          <w:tab w:val="left" w:pos="10065"/>
        </w:tabs>
        <w:spacing w:after="0" w:line="240" w:lineRule="auto"/>
        <w:jc w:val="center"/>
        <w:rPr>
          <w:rFonts w:ascii="Times New Roman" w:hAnsi="Times New Roman" w:cs="Times New Roman"/>
          <w:b/>
          <w:bCs/>
          <w:sz w:val="24"/>
          <w:szCs w:val="24"/>
          <w:u w:val="single"/>
          <w:lang w:val="lt-LT"/>
        </w:rPr>
      </w:pPr>
      <w:r w:rsidRPr="000713A2">
        <w:rPr>
          <w:rFonts w:ascii="Times New Roman" w:hAnsi="Times New Roman" w:cs="Times New Roman"/>
          <w:b/>
          <w:bCs/>
          <w:sz w:val="24"/>
          <w:szCs w:val="24"/>
          <w:lang w:val="lt-LT"/>
        </w:rPr>
        <w:t>KAUNO R.</w:t>
      </w:r>
      <w:r w:rsidR="00511DE4" w:rsidRPr="000713A2">
        <w:rPr>
          <w:rFonts w:ascii="Times New Roman" w:hAnsi="Times New Roman" w:cs="Times New Roman"/>
          <w:sz w:val="24"/>
          <w:szCs w:val="24"/>
          <w:lang w:val="lt-LT"/>
        </w:rPr>
        <w:t xml:space="preserve"> </w:t>
      </w:r>
      <w:r w:rsidR="00511DE4" w:rsidRPr="000713A2">
        <w:rPr>
          <w:rFonts w:ascii="Times New Roman" w:hAnsi="Times New Roman" w:cs="Times New Roman"/>
          <w:b/>
          <w:bCs/>
          <w:sz w:val="24"/>
          <w:szCs w:val="24"/>
          <w:lang w:val="lt-LT"/>
        </w:rPr>
        <w:t xml:space="preserve">GARLIAVOS LOPŠELIO-DARŽELIO </w:t>
      </w:r>
      <w:r w:rsidR="00A87967" w:rsidRPr="000713A2">
        <w:rPr>
          <w:rFonts w:ascii="Times New Roman" w:hAnsi="Times New Roman" w:cs="Times New Roman"/>
          <w:b/>
          <w:bCs/>
          <w:sz w:val="24"/>
          <w:szCs w:val="24"/>
          <w:lang w:val="lt-LT"/>
        </w:rPr>
        <w:t>„</w:t>
      </w:r>
      <w:r w:rsidR="00511DE4" w:rsidRPr="000713A2">
        <w:rPr>
          <w:rFonts w:ascii="Times New Roman" w:hAnsi="Times New Roman" w:cs="Times New Roman"/>
          <w:b/>
          <w:bCs/>
          <w:sz w:val="24"/>
          <w:szCs w:val="24"/>
          <w:lang w:val="lt-LT"/>
        </w:rPr>
        <w:t>UOSIUKAS</w:t>
      </w:r>
      <w:r w:rsidR="00A906D3" w:rsidRPr="000713A2">
        <w:rPr>
          <w:rFonts w:ascii="Times New Roman" w:hAnsi="Times New Roman" w:cs="Times New Roman"/>
          <w:b/>
          <w:bCs/>
          <w:sz w:val="24"/>
          <w:szCs w:val="24"/>
          <w:lang w:val="lt-LT"/>
        </w:rPr>
        <w:t>“</w:t>
      </w:r>
    </w:p>
    <w:p w14:paraId="2CE19051" w14:textId="40BA23BF" w:rsidR="002D36AD" w:rsidRPr="000713A2" w:rsidRDefault="00CF03CC" w:rsidP="00E63781">
      <w:pPr>
        <w:spacing w:after="0"/>
        <w:jc w:val="center"/>
        <w:outlineLvl w:val="0"/>
        <w:rPr>
          <w:rFonts w:ascii="Times New Roman" w:hAnsi="Times New Roman" w:cs="Times New Roman"/>
          <w:b/>
          <w:bCs/>
          <w:sz w:val="24"/>
          <w:szCs w:val="24"/>
          <w:lang w:val="lt-LT"/>
        </w:rPr>
      </w:pPr>
      <w:r w:rsidRPr="000713A2">
        <w:rPr>
          <w:rFonts w:ascii="Times New Roman" w:hAnsi="Times New Roman" w:cs="Times New Roman"/>
          <w:b/>
          <w:bCs/>
          <w:sz w:val="24"/>
          <w:szCs w:val="24"/>
          <w:lang w:val="lt-LT"/>
        </w:rPr>
        <w:t>202</w:t>
      </w:r>
      <w:r w:rsidR="001B3B9C" w:rsidRPr="000713A2">
        <w:rPr>
          <w:rFonts w:ascii="Times New Roman" w:hAnsi="Times New Roman" w:cs="Times New Roman"/>
          <w:b/>
          <w:bCs/>
          <w:sz w:val="24"/>
          <w:szCs w:val="24"/>
          <w:lang w:val="lt-LT"/>
        </w:rPr>
        <w:t>5</w:t>
      </w:r>
      <w:r w:rsidR="002D36AD" w:rsidRPr="000713A2">
        <w:rPr>
          <w:rFonts w:ascii="Times New Roman" w:hAnsi="Times New Roman" w:cs="Times New Roman"/>
          <w:b/>
          <w:bCs/>
          <w:sz w:val="24"/>
          <w:szCs w:val="24"/>
          <w:lang w:val="lt-LT"/>
        </w:rPr>
        <w:t xml:space="preserve"> METŲ </w:t>
      </w:r>
      <w:r w:rsidR="00C26E22" w:rsidRPr="000713A2">
        <w:rPr>
          <w:rFonts w:ascii="Times New Roman" w:hAnsi="Times New Roman" w:cs="Times New Roman"/>
          <w:b/>
          <w:bCs/>
          <w:sz w:val="24"/>
          <w:szCs w:val="24"/>
          <w:lang w:val="lt-LT"/>
        </w:rPr>
        <w:t>VEIKLOS ATASKAITA</w:t>
      </w:r>
    </w:p>
    <w:p w14:paraId="3C8DB723" w14:textId="77777777" w:rsidR="00E63781" w:rsidRPr="000713A2" w:rsidRDefault="00E63781" w:rsidP="00E60ACF">
      <w:pPr>
        <w:spacing w:after="0"/>
        <w:outlineLvl w:val="0"/>
        <w:rPr>
          <w:rFonts w:ascii="Times New Roman" w:hAnsi="Times New Roman" w:cs="Times New Roman"/>
          <w:sz w:val="24"/>
          <w:szCs w:val="24"/>
          <w:lang w:val="lt-LT"/>
        </w:rPr>
      </w:pPr>
    </w:p>
    <w:p w14:paraId="2394D837" w14:textId="78B3CF43" w:rsidR="002D36AD" w:rsidRPr="000713A2" w:rsidRDefault="002D36AD" w:rsidP="00E63781">
      <w:pPr>
        <w:spacing w:after="0"/>
        <w:jc w:val="center"/>
        <w:rPr>
          <w:rFonts w:ascii="Times New Roman" w:hAnsi="Times New Roman" w:cs="Times New Roman"/>
          <w:b/>
          <w:sz w:val="24"/>
          <w:szCs w:val="24"/>
          <w:lang w:val="lt-LT"/>
        </w:rPr>
      </w:pPr>
      <w:r w:rsidRPr="000713A2">
        <w:rPr>
          <w:rFonts w:ascii="Times New Roman" w:hAnsi="Times New Roman" w:cs="Times New Roman"/>
          <w:b/>
          <w:sz w:val="24"/>
          <w:szCs w:val="24"/>
          <w:lang w:val="lt-LT"/>
        </w:rPr>
        <w:t xml:space="preserve">VADOVO ŽODIS </w:t>
      </w:r>
    </w:p>
    <w:p w14:paraId="24BEC3B4" w14:textId="77777777" w:rsidR="00E63781" w:rsidRPr="000713A2" w:rsidRDefault="00E63781" w:rsidP="00E63781">
      <w:pPr>
        <w:spacing w:after="0"/>
        <w:jc w:val="center"/>
        <w:rPr>
          <w:rFonts w:ascii="Times New Roman" w:hAnsi="Times New Roman" w:cs="Times New Roman"/>
          <w:bCs/>
          <w:sz w:val="24"/>
          <w:szCs w:val="24"/>
          <w:lang w:val="lt-LT"/>
        </w:rPr>
      </w:pPr>
    </w:p>
    <w:p w14:paraId="2AAB0116" w14:textId="6A8CA329" w:rsidR="00E31091" w:rsidRPr="000713A2" w:rsidRDefault="00A87967" w:rsidP="00046CE2">
      <w:pPr>
        <w:spacing w:after="0" w:line="240" w:lineRule="auto"/>
        <w:ind w:firstLine="851"/>
        <w:jc w:val="both"/>
        <w:rPr>
          <w:rFonts w:ascii="Times New Roman" w:eastAsia="Calibri" w:hAnsi="Times New Roman" w:cs="Times New Roman"/>
          <w:sz w:val="24"/>
          <w:szCs w:val="24"/>
          <w:lang w:val="lt-LT" w:eastAsia="lt-LT"/>
        </w:rPr>
      </w:pPr>
      <w:r w:rsidRPr="000713A2">
        <w:rPr>
          <w:rFonts w:ascii="Times New Roman" w:eastAsia="Calibri" w:hAnsi="Times New Roman" w:cs="Times New Roman"/>
          <w:sz w:val="24"/>
          <w:szCs w:val="24"/>
          <w:highlight w:val="white"/>
          <w:lang w:val="lt-LT" w:eastAsia="lt-LT"/>
        </w:rPr>
        <w:t>Kauno r. Garliavos lopšelio-darželio „Uosiukas“ (toliau – Darželis) 202</w:t>
      </w:r>
      <w:r w:rsidR="00774477" w:rsidRPr="000713A2">
        <w:rPr>
          <w:rFonts w:ascii="Times New Roman" w:eastAsia="Calibri" w:hAnsi="Times New Roman" w:cs="Times New Roman"/>
          <w:sz w:val="24"/>
          <w:szCs w:val="24"/>
          <w:highlight w:val="white"/>
          <w:lang w:val="lt-LT" w:eastAsia="lt-LT"/>
        </w:rPr>
        <w:t>5</w:t>
      </w:r>
      <w:r w:rsidRPr="000713A2">
        <w:rPr>
          <w:rFonts w:ascii="Times New Roman" w:eastAsia="Calibri" w:hAnsi="Times New Roman" w:cs="Times New Roman"/>
          <w:sz w:val="24"/>
          <w:szCs w:val="24"/>
          <w:highlight w:val="white"/>
          <w:lang w:val="lt-LT" w:eastAsia="lt-LT"/>
        </w:rPr>
        <w:t>–20</w:t>
      </w:r>
      <w:r w:rsidR="00774477" w:rsidRPr="000713A2">
        <w:rPr>
          <w:rFonts w:ascii="Times New Roman" w:eastAsia="Calibri" w:hAnsi="Times New Roman" w:cs="Times New Roman"/>
          <w:sz w:val="24"/>
          <w:szCs w:val="24"/>
          <w:highlight w:val="white"/>
          <w:lang w:val="lt-LT" w:eastAsia="lt-LT"/>
        </w:rPr>
        <w:t>30</w:t>
      </w:r>
      <w:r w:rsidRPr="000713A2">
        <w:rPr>
          <w:rFonts w:ascii="Times New Roman" w:eastAsia="Calibri" w:hAnsi="Times New Roman" w:cs="Times New Roman"/>
          <w:sz w:val="24"/>
          <w:szCs w:val="24"/>
          <w:highlight w:val="white"/>
          <w:lang w:val="lt-LT" w:eastAsia="lt-LT"/>
        </w:rPr>
        <w:t xml:space="preserve"> m. strateginiame plane numatyt</w:t>
      </w:r>
      <w:r w:rsidR="00FF09DA" w:rsidRPr="000713A2">
        <w:rPr>
          <w:rFonts w:ascii="Times New Roman" w:eastAsia="Calibri" w:hAnsi="Times New Roman" w:cs="Times New Roman"/>
          <w:sz w:val="24"/>
          <w:szCs w:val="24"/>
          <w:highlight w:val="white"/>
          <w:lang w:val="lt-LT" w:eastAsia="lt-LT"/>
        </w:rPr>
        <w:t xml:space="preserve">os prioritetinės </w:t>
      </w:r>
      <w:r w:rsidR="00BE6B9C" w:rsidRPr="000713A2">
        <w:rPr>
          <w:rFonts w:ascii="Times New Roman" w:eastAsia="Calibri" w:hAnsi="Times New Roman" w:cs="Times New Roman"/>
          <w:sz w:val="24"/>
          <w:szCs w:val="24"/>
          <w:highlight w:val="white"/>
          <w:lang w:val="lt-LT" w:eastAsia="lt-LT"/>
        </w:rPr>
        <w:t xml:space="preserve">veiklos </w:t>
      </w:r>
      <w:r w:rsidR="00FF09DA" w:rsidRPr="000713A2">
        <w:rPr>
          <w:rFonts w:ascii="Times New Roman" w:eastAsia="Calibri" w:hAnsi="Times New Roman" w:cs="Times New Roman"/>
          <w:sz w:val="24"/>
          <w:szCs w:val="24"/>
          <w:highlight w:val="white"/>
          <w:lang w:val="lt-LT" w:eastAsia="lt-LT"/>
        </w:rPr>
        <w:t xml:space="preserve">kryptys </w:t>
      </w:r>
      <w:r w:rsidR="00FF09DA" w:rsidRPr="000713A2">
        <w:rPr>
          <w:rFonts w:ascii="Times New Roman" w:hAnsi="Times New Roman" w:cs="Times New Roman"/>
          <w:sz w:val="24"/>
          <w:szCs w:val="24"/>
          <w:lang w:val="lt-LT"/>
        </w:rPr>
        <w:t>orientuot</w:t>
      </w:r>
      <w:r w:rsidR="001C705A" w:rsidRPr="000713A2">
        <w:rPr>
          <w:rFonts w:ascii="Times New Roman" w:hAnsi="Times New Roman" w:cs="Times New Roman"/>
          <w:sz w:val="24"/>
          <w:szCs w:val="24"/>
          <w:lang w:val="lt-LT"/>
        </w:rPr>
        <w:t>os</w:t>
      </w:r>
      <w:r w:rsidR="00FF09DA" w:rsidRPr="000713A2">
        <w:rPr>
          <w:rFonts w:ascii="Times New Roman" w:hAnsi="Times New Roman" w:cs="Times New Roman"/>
          <w:sz w:val="24"/>
          <w:szCs w:val="24"/>
          <w:lang w:val="lt-LT"/>
        </w:rPr>
        <w:t xml:space="preserve"> į ugdymo kokybės gerinimą, vaikų sveikos gyvensenos ir emocinio intelekto ugdymą bei saugių, estetiškų edukacinių aplinkų kūrimą.</w:t>
      </w:r>
      <w:r w:rsidR="00E154A4" w:rsidRPr="000713A2">
        <w:rPr>
          <w:rFonts w:ascii="Times New Roman" w:eastAsia="Calibri" w:hAnsi="Times New Roman" w:cs="Times New Roman"/>
          <w:sz w:val="24"/>
          <w:szCs w:val="24"/>
          <w:highlight w:val="white"/>
          <w:lang w:val="lt-LT" w:eastAsia="lt-LT"/>
        </w:rPr>
        <w:t xml:space="preserve"> </w:t>
      </w:r>
      <w:r w:rsidRPr="000713A2">
        <w:rPr>
          <w:rFonts w:ascii="Times New Roman" w:eastAsia="Calibri" w:hAnsi="Times New Roman" w:cs="Times New Roman"/>
          <w:sz w:val="24"/>
          <w:szCs w:val="24"/>
          <w:lang w:val="lt-LT" w:eastAsia="lt-LT"/>
        </w:rPr>
        <w:t>Svarbiausi rezultatai ir rodikliai įgyvendinus 202</w:t>
      </w:r>
      <w:r w:rsidR="00FF09DA" w:rsidRPr="000713A2">
        <w:rPr>
          <w:rFonts w:ascii="Times New Roman" w:eastAsia="Calibri" w:hAnsi="Times New Roman" w:cs="Times New Roman"/>
          <w:sz w:val="24"/>
          <w:szCs w:val="24"/>
          <w:lang w:val="lt-LT" w:eastAsia="lt-LT"/>
        </w:rPr>
        <w:t>5</w:t>
      </w:r>
      <w:r w:rsidRPr="000713A2">
        <w:rPr>
          <w:rFonts w:ascii="Times New Roman" w:eastAsia="Calibri" w:hAnsi="Times New Roman" w:cs="Times New Roman"/>
          <w:sz w:val="24"/>
          <w:szCs w:val="24"/>
          <w:lang w:val="lt-LT" w:eastAsia="lt-LT"/>
        </w:rPr>
        <w:t xml:space="preserve"> m. Darželio veiklos planą:</w:t>
      </w:r>
    </w:p>
    <w:p w14:paraId="67A554B4" w14:textId="4CEFE82E" w:rsidR="00DC1DF8" w:rsidRPr="000713A2" w:rsidRDefault="00DC1DF8" w:rsidP="00E31091">
      <w:pPr>
        <w:spacing w:after="0" w:line="240" w:lineRule="auto"/>
        <w:ind w:firstLine="851"/>
        <w:jc w:val="both"/>
        <w:rPr>
          <w:rStyle w:val="Emfaz"/>
          <w:rFonts w:ascii="Times New Roman" w:eastAsia="Calibri" w:hAnsi="Times New Roman" w:cs="Times New Roman"/>
          <w:i w:val="0"/>
          <w:iCs w:val="0"/>
          <w:sz w:val="24"/>
          <w:szCs w:val="24"/>
          <w:highlight w:val="white"/>
          <w:lang w:val="lt-LT" w:eastAsia="lt-LT"/>
        </w:rPr>
      </w:pPr>
      <w:r w:rsidRPr="000713A2">
        <w:rPr>
          <w:rFonts w:ascii="Times New Roman" w:hAnsi="Times New Roman" w:cs="Times New Roman"/>
          <w:sz w:val="24"/>
          <w:szCs w:val="24"/>
          <w:lang w:val="lt-LT"/>
        </w:rPr>
        <w:t xml:space="preserve">87 proc. ugdytinių dalyvavo </w:t>
      </w:r>
      <w:r w:rsidRPr="000713A2">
        <w:rPr>
          <w:rStyle w:val="Emfaz"/>
          <w:rFonts w:ascii="Times New Roman" w:hAnsi="Times New Roman" w:cs="Times New Roman"/>
          <w:i w:val="0"/>
          <w:sz w:val="24"/>
          <w:szCs w:val="24"/>
          <w:lang w:val="lt-LT"/>
        </w:rPr>
        <w:t>respublikiniame sveikatos stiprinimo projekte „</w:t>
      </w:r>
      <w:proofErr w:type="spellStart"/>
      <w:r w:rsidRPr="000713A2">
        <w:rPr>
          <w:rStyle w:val="Emfaz"/>
          <w:rFonts w:ascii="Times New Roman" w:hAnsi="Times New Roman" w:cs="Times New Roman"/>
          <w:i w:val="0"/>
          <w:sz w:val="24"/>
          <w:szCs w:val="24"/>
          <w:lang w:val="lt-LT"/>
        </w:rPr>
        <w:t>Sveikatiada</w:t>
      </w:r>
      <w:proofErr w:type="spellEnd"/>
      <w:r w:rsidRPr="000713A2">
        <w:rPr>
          <w:rStyle w:val="Emfaz"/>
          <w:rFonts w:ascii="Times New Roman" w:hAnsi="Times New Roman" w:cs="Times New Roman"/>
          <w:i w:val="0"/>
          <w:sz w:val="24"/>
          <w:szCs w:val="24"/>
          <w:lang w:val="lt-LT"/>
        </w:rPr>
        <w:t>“ veiklose. Už aktyvų įsitraukimą į projekto veiklas Darželiui įteiktas padėkos raštas.</w:t>
      </w:r>
    </w:p>
    <w:p w14:paraId="07129F42" w14:textId="4A604A51" w:rsidR="00E31091" w:rsidRPr="000713A2" w:rsidRDefault="00A87967" w:rsidP="00E31091">
      <w:pPr>
        <w:spacing w:after="0" w:line="240" w:lineRule="auto"/>
        <w:ind w:firstLine="851"/>
        <w:jc w:val="both"/>
        <w:rPr>
          <w:rFonts w:ascii="Times New Roman" w:eastAsia="Times New Roman" w:hAnsi="Times New Roman" w:cs="Times New Roman"/>
          <w:sz w:val="24"/>
          <w:szCs w:val="24"/>
          <w:lang w:val="lt-LT" w:eastAsia="lt-LT"/>
        </w:rPr>
      </w:pPr>
      <w:r w:rsidRPr="000713A2">
        <w:rPr>
          <w:rFonts w:ascii="Times New Roman" w:eastAsia="Times New Roman" w:hAnsi="Times New Roman" w:cs="Times New Roman"/>
          <w:sz w:val="24"/>
          <w:szCs w:val="24"/>
          <w:lang w:val="lt-LT" w:eastAsia="lt-LT"/>
        </w:rPr>
        <w:t>Kauno r. Meninio skaitymo konkurse „Mano gimtinė Lietuva 202</w:t>
      </w:r>
      <w:r w:rsidR="00C94144" w:rsidRPr="000713A2">
        <w:rPr>
          <w:rFonts w:ascii="Times New Roman" w:eastAsia="Times New Roman" w:hAnsi="Times New Roman" w:cs="Times New Roman"/>
          <w:sz w:val="24"/>
          <w:szCs w:val="24"/>
          <w:lang w:val="lt-LT" w:eastAsia="lt-LT"/>
        </w:rPr>
        <w:t>5</w:t>
      </w:r>
      <w:r w:rsidRPr="000713A2">
        <w:rPr>
          <w:rFonts w:ascii="Times New Roman" w:eastAsia="Times New Roman" w:hAnsi="Times New Roman" w:cs="Times New Roman"/>
          <w:sz w:val="24"/>
          <w:szCs w:val="24"/>
          <w:lang w:val="lt-LT" w:eastAsia="lt-LT"/>
        </w:rPr>
        <w:t>“ ugdytinė laimėjo II vietą. Respublikiniame vaikų ir moksleivių – lietuvių liaudies kūrybos atlikėjų – konkurse „</w:t>
      </w:r>
      <w:proofErr w:type="spellStart"/>
      <w:r w:rsidRPr="000713A2">
        <w:rPr>
          <w:rFonts w:ascii="Times New Roman" w:eastAsia="Times New Roman" w:hAnsi="Times New Roman" w:cs="Times New Roman"/>
          <w:sz w:val="24"/>
          <w:szCs w:val="24"/>
          <w:lang w:val="lt-LT" w:eastAsia="lt-LT"/>
        </w:rPr>
        <w:t>Tramtatulis</w:t>
      </w:r>
      <w:proofErr w:type="spellEnd"/>
      <w:r w:rsidRPr="000713A2">
        <w:rPr>
          <w:rFonts w:ascii="Times New Roman" w:eastAsia="Times New Roman" w:hAnsi="Times New Roman" w:cs="Times New Roman"/>
          <w:sz w:val="24"/>
          <w:szCs w:val="24"/>
          <w:lang w:val="lt-LT" w:eastAsia="lt-LT"/>
        </w:rPr>
        <w:t xml:space="preserve"> 202</w:t>
      </w:r>
      <w:r w:rsidR="00C94144" w:rsidRPr="000713A2">
        <w:rPr>
          <w:rFonts w:ascii="Times New Roman" w:eastAsia="Times New Roman" w:hAnsi="Times New Roman" w:cs="Times New Roman"/>
          <w:sz w:val="24"/>
          <w:szCs w:val="24"/>
          <w:lang w:val="lt-LT" w:eastAsia="lt-LT"/>
        </w:rPr>
        <w:t>5</w:t>
      </w:r>
      <w:r w:rsidRPr="000713A2">
        <w:rPr>
          <w:rFonts w:ascii="Times New Roman" w:eastAsia="Times New Roman" w:hAnsi="Times New Roman" w:cs="Times New Roman"/>
          <w:sz w:val="24"/>
          <w:szCs w:val="24"/>
          <w:lang w:val="lt-LT" w:eastAsia="lt-LT"/>
        </w:rPr>
        <w:t xml:space="preserve">“ </w:t>
      </w:r>
      <w:r w:rsidR="00C94144" w:rsidRPr="000713A2">
        <w:rPr>
          <w:rFonts w:ascii="Times New Roman" w:eastAsia="Times New Roman" w:hAnsi="Times New Roman" w:cs="Times New Roman"/>
          <w:sz w:val="24"/>
          <w:szCs w:val="24"/>
          <w:lang w:val="lt-LT" w:eastAsia="lt-LT"/>
        </w:rPr>
        <w:t xml:space="preserve">Kauno rate </w:t>
      </w:r>
      <w:r w:rsidRPr="000713A2">
        <w:rPr>
          <w:rFonts w:ascii="Times New Roman" w:eastAsia="Times New Roman" w:hAnsi="Times New Roman" w:cs="Times New Roman"/>
          <w:sz w:val="24"/>
          <w:szCs w:val="24"/>
          <w:highlight w:val="white"/>
          <w:lang w:val="lt-LT" w:eastAsia="lt-LT"/>
        </w:rPr>
        <w:t>ugdytin</w:t>
      </w:r>
      <w:r w:rsidR="00C94144" w:rsidRPr="000713A2">
        <w:rPr>
          <w:rFonts w:ascii="Times New Roman" w:eastAsia="Times New Roman" w:hAnsi="Times New Roman" w:cs="Times New Roman"/>
          <w:sz w:val="24"/>
          <w:szCs w:val="24"/>
          <w:highlight w:val="white"/>
          <w:lang w:val="lt-LT" w:eastAsia="lt-LT"/>
        </w:rPr>
        <w:t>is</w:t>
      </w:r>
      <w:r w:rsidRPr="000713A2">
        <w:rPr>
          <w:rFonts w:ascii="Times New Roman" w:eastAsia="Times New Roman" w:hAnsi="Times New Roman" w:cs="Times New Roman"/>
          <w:sz w:val="24"/>
          <w:szCs w:val="24"/>
          <w:highlight w:val="white"/>
          <w:lang w:val="lt-LT" w:eastAsia="lt-LT"/>
        </w:rPr>
        <w:t xml:space="preserve"> tapo laureat</w:t>
      </w:r>
      <w:r w:rsidR="00C94144" w:rsidRPr="000713A2">
        <w:rPr>
          <w:rFonts w:ascii="Times New Roman" w:eastAsia="Times New Roman" w:hAnsi="Times New Roman" w:cs="Times New Roman"/>
          <w:sz w:val="24"/>
          <w:szCs w:val="24"/>
          <w:highlight w:val="white"/>
          <w:lang w:val="lt-LT" w:eastAsia="lt-LT"/>
        </w:rPr>
        <w:t>u</w:t>
      </w:r>
      <w:r w:rsidRPr="000713A2">
        <w:rPr>
          <w:rFonts w:ascii="Times New Roman" w:eastAsia="Times New Roman" w:hAnsi="Times New Roman" w:cs="Times New Roman"/>
          <w:sz w:val="24"/>
          <w:szCs w:val="24"/>
          <w:highlight w:val="white"/>
          <w:lang w:val="lt-LT" w:eastAsia="lt-LT"/>
        </w:rPr>
        <w:t xml:space="preserve"> ir buvo pakviesta</w:t>
      </w:r>
      <w:r w:rsidR="00C94144" w:rsidRPr="000713A2">
        <w:rPr>
          <w:rFonts w:ascii="Times New Roman" w:eastAsia="Times New Roman" w:hAnsi="Times New Roman" w:cs="Times New Roman"/>
          <w:sz w:val="24"/>
          <w:szCs w:val="24"/>
          <w:highlight w:val="white"/>
          <w:lang w:val="lt-LT" w:eastAsia="lt-LT"/>
        </w:rPr>
        <w:t>s</w:t>
      </w:r>
      <w:r w:rsidRPr="000713A2">
        <w:rPr>
          <w:rFonts w:ascii="Times New Roman" w:eastAsia="Times New Roman" w:hAnsi="Times New Roman" w:cs="Times New Roman"/>
          <w:sz w:val="24"/>
          <w:szCs w:val="24"/>
          <w:highlight w:val="white"/>
          <w:lang w:val="lt-LT" w:eastAsia="lt-LT"/>
        </w:rPr>
        <w:t xml:space="preserve"> Darželį atstovauti </w:t>
      </w:r>
      <w:r w:rsidR="00C94144" w:rsidRPr="000713A2">
        <w:rPr>
          <w:rFonts w:ascii="Times New Roman" w:eastAsia="Times New Roman" w:hAnsi="Times New Roman" w:cs="Times New Roman"/>
          <w:sz w:val="24"/>
          <w:szCs w:val="24"/>
          <w:lang w:val="lt-LT" w:eastAsia="lt-LT"/>
        </w:rPr>
        <w:t>respublikiniame ture.</w:t>
      </w:r>
    </w:p>
    <w:p w14:paraId="2EBF2733" w14:textId="5C9B925D" w:rsidR="00E31091" w:rsidRPr="000713A2" w:rsidRDefault="00A87967" w:rsidP="00E31091">
      <w:pPr>
        <w:spacing w:after="0" w:line="240" w:lineRule="auto"/>
        <w:ind w:firstLine="851"/>
        <w:jc w:val="both"/>
        <w:rPr>
          <w:rFonts w:ascii="Times New Roman" w:hAnsi="Times New Roman" w:cs="Times New Roman"/>
          <w:sz w:val="24"/>
          <w:szCs w:val="24"/>
          <w:shd w:val="clear" w:color="auto" w:fill="FFFFFF"/>
          <w:lang w:val="lt-LT"/>
        </w:rPr>
      </w:pPr>
      <w:r w:rsidRPr="000713A2">
        <w:rPr>
          <w:rFonts w:ascii="Times New Roman" w:eastAsia="Calibri" w:hAnsi="Times New Roman" w:cs="Times New Roman"/>
          <w:sz w:val="24"/>
          <w:szCs w:val="24"/>
          <w:highlight w:val="white"/>
          <w:lang w:val="lt-LT" w:eastAsia="lt-LT"/>
        </w:rPr>
        <w:t xml:space="preserve">Darželis </w:t>
      </w:r>
      <w:r w:rsidR="00DE5885" w:rsidRPr="000713A2">
        <w:rPr>
          <w:rFonts w:ascii="Times New Roman" w:hAnsi="Times New Roman" w:cs="Times New Roman"/>
          <w:sz w:val="24"/>
          <w:szCs w:val="24"/>
          <w:shd w:val="clear" w:color="auto" w:fill="FFFFFF"/>
          <w:lang w:val="lt-LT"/>
        </w:rPr>
        <w:t>dalyvavo</w:t>
      </w:r>
      <w:r w:rsidR="00B825A4" w:rsidRPr="000713A2">
        <w:rPr>
          <w:rFonts w:ascii="Times New Roman" w:eastAsia="Times New Roman" w:hAnsi="Times New Roman" w:cs="Times New Roman"/>
          <w:sz w:val="24"/>
          <w:szCs w:val="24"/>
          <w:lang w:val="lt-LT" w:eastAsia="lt-LT"/>
        </w:rPr>
        <w:t xml:space="preserve"> Lietuvos neformaliojo švietimo agentūros (LINEŠA)</w:t>
      </w:r>
      <w:r w:rsidR="00B825A4" w:rsidRPr="000713A2">
        <w:rPr>
          <w:rFonts w:ascii="Times New Roman" w:hAnsi="Times New Roman" w:cs="Times New Roman"/>
          <w:sz w:val="24"/>
          <w:szCs w:val="24"/>
          <w:shd w:val="clear" w:color="auto" w:fill="FFFFFF"/>
          <w:lang w:val="lt-LT"/>
        </w:rPr>
        <w:t xml:space="preserve"> </w:t>
      </w:r>
      <w:r w:rsidR="00DE5885" w:rsidRPr="000713A2">
        <w:rPr>
          <w:rFonts w:ascii="Times New Roman" w:hAnsi="Times New Roman" w:cs="Times New Roman"/>
          <w:sz w:val="24"/>
          <w:szCs w:val="24"/>
          <w:shd w:val="clear" w:color="auto" w:fill="FFFFFF"/>
          <w:lang w:val="lt-LT"/>
        </w:rPr>
        <w:t>nacionalinėje darbotvarkėje </w:t>
      </w:r>
      <w:r w:rsidR="00DE5885" w:rsidRPr="000713A2">
        <w:rPr>
          <w:rStyle w:val="Grietas"/>
          <w:rFonts w:ascii="Times New Roman" w:hAnsi="Times New Roman" w:cs="Times New Roman"/>
          <w:b w:val="0"/>
          <w:sz w:val="24"/>
          <w:szCs w:val="24"/>
          <w:shd w:val="clear" w:color="auto" w:fill="FFFFFF"/>
          <w:lang w:val="lt-LT"/>
        </w:rPr>
        <w:t>„Tvari mokykla 2030“</w:t>
      </w:r>
      <w:r w:rsidR="00B825A4" w:rsidRPr="000713A2">
        <w:rPr>
          <w:rFonts w:ascii="Times New Roman" w:hAnsi="Times New Roman" w:cs="Times New Roman"/>
          <w:b/>
          <w:sz w:val="24"/>
          <w:szCs w:val="24"/>
          <w:shd w:val="clear" w:color="auto" w:fill="FFFFFF"/>
          <w:lang w:val="lt-LT"/>
        </w:rPr>
        <w:t>.</w:t>
      </w:r>
      <w:r w:rsidR="00B825A4" w:rsidRPr="000713A2">
        <w:rPr>
          <w:rFonts w:ascii="Times New Roman" w:hAnsi="Times New Roman" w:cs="Times New Roman"/>
          <w:sz w:val="24"/>
          <w:szCs w:val="24"/>
          <w:shd w:val="clear" w:color="auto" w:fill="FFFFFF"/>
          <w:lang w:val="lt-LT"/>
        </w:rPr>
        <w:t xml:space="preserve"> </w:t>
      </w:r>
      <w:r w:rsidR="00DF2315" w:rsidRPr="000713A2">
        <w:rPr>
          <w:rFonts w:ascii="Times New Roman" w:hAnsi="Times New Roman" w:cs="Times New Roman"/>
          <w:sz w:val="24"/>
          <w:szCs w:val="24"/>
          <w:shd w:val="clear" w:color="auto" w:fill="FFFFFF"/>
          <w:lang w:val="lt-LT"/>
        </w:rPr>
        <w:t xml:space="preserve">Suteiktas </w:t>
      </w:r>
      <w:r w:rsidR="00DE5885" w:rsidRPr="000713A2">
        <w:rPr>
          <w:rFonts w:ascii="Times New Roman" w:hAnsi="Times New Roman" w:cs="Times New Roman"/>
          <w:sz w:val="24"/>
          <w:szCs w:val="24"/>
          <w:shd w:val="clear" w:color="auto" w:fill="FFFFFF"/>
          <w:lang w:val="lt-LT"/>
        </w:rPr>
        <w:t>reikšming</w:t>
      </w:r>
      <w:r w:rsidR="006C3DFD" w:rsidRPr="000713A2">
        <w:rPr>
          <w:rFonts w:ascii="Times New Roman" w:hAnsi="Times New Roman" w:cs="Times New Roman"/>
          <w:sz w:val="24"/>
          <w:szCs w:val="24"/>
          <w:shd w:val="clear" w:color="auto" w:fill="FFFFFF"/>
          <w:lang w:val="lt-LT"/>
        </w:rPr>
        <w:t>as</w:t>
      </w:r>
      <w:r w:rsidR="00DE5885" w:rsidRPr="000713A2">
        <w:rPr>
          <w:rFonts w:ascii="Times New Roman" w:hAnsi="Times New Roman" w:cs="Times New Roman"/>
          <w:sz w:val="24"/>
          <w:szCs w:val="24"/>
          <w:shd w:val="clear" w:color="auto" w:fill="FFFFFF"/>
          <w:lang w:val="lt-LT"/>
        </w:rPr>
        <w:t>, pagal „Tvari mokykla 2030“ darbotvarkę</w:t>
      </w:r>
      <w:r w:rsidR="00B825A4" w:rsidRPr="000713A2">
        <w:rPr>
          <w:rFonts w:ascii="Times New Roman" w:hAnsi="Times New Roman" w:cs="Times New Roman"/>
          <w:sz w:val="24"/>
          <w:szCs w:val="24"/>
          <w:shd w:val="clear" w:color="auto" w:fill="FFFFFF"/>
          <w:lang w:val="lt-LT"/>
        </w:rPr>
        <w:t>,</w:t>
      </w:r>
      <w:r w:rsidR="00DE5885" w:rsidRPr="000713A2">
        <w:rPr>
          <w:rFonts w:ascii="Times New Roman" w:hAnsi="Times New Roman" w:cs="Times New Roman"/>
          <w:sz w:val="24"/>
          <w:szCs w:val="24"/>
          <w:shd w:val="clear" w:color="auto" w:fill="FFFFFF"/>
          <w:lang w:val="lt-LT"/>
        </w:rPr>
        <w:t> </w:t>
      </w:r>
      <w:r w:rsidR="00DE5885" w:rsidRPr="000713A2">
        <w:rPr>
          <w:rStyle w:val="Grietas"/>
          <w:rFonts w:ascii="Times New Roman" w:hAnsi="Times New Roman" w:cs="Times New Roman"/>
          <w:b w:val="0"/>
          <w:sz w:val="24"/>
          <w:szCs w:val="24"/>
          <w:shd w:val="clear" w:color="auto" w:fill="FFFFFF"/>
          <w:lang w:val="lt-LT"/>
        </w:rPr>
        <w:t>Dviejų bruknių</w:t>
      </w:r>
      <w:r w:rsidR="00DE5885" w:rsidRPr="000713A2">
        <w:rPr>
          <w:rFonts w:ascii="Times New Roman" w:hAnsi="Times New Roman" w:cs="Times New Roman"/>
          <w:sz w:val="24"/>
          <w:szCs w:val="24"/>
          <w:shd w:val="clear" w:color="auto" w:fill="FFFFFF"/>
          <w:lang w:val="lt-LT"/>
        </w:rPr>
        <w:t> įv</w:t>
      </w:r>
      <w:r w:rsidR="006C3DFD" w:rsidRPr="000713A2">
        <w:rPr>
          <w:rFonts w:ascii="Times New Roman" w:hAnsi="Times New Roman" w:cs="Times New Roman"/>
          <w:sz w:val="24"/>
          <w:szCs w:val="24"/>
          <w:shd w:val="clear" w:color="auto" w:fill="FFFFFF"/>
          <w:lang w:val="lt-LT"/>
        </w:rPr>
        <w:t>ertinimas</w:t>
      </w:r>
      <w:r w:rsidR="00DE5885" w:rsidRPr="000713A2">
        <w:rPr>
          <w:rFonts w:ascii="Times New Roman" w:hAnsi="Times New Roman" w:cs="Times New Roman"/>
          <w:sz w:val="24"/>
          <w:szCs w:val="24"/>
          <w:shd w:val="clear" w:color="auto" w:fill="FFFFFF"/>
          <w:lang w:val="lt-LT"/>
        </w:rPr>
        <w:t>. Tai patvirtina, kad kryptingai dirbame tvarumo srityje ir nuosekliai įgyvendiname atsakingo, aplinką ir bendruomenę tausojančio</w:t>
      </w:r>
      <w:r w:rsidR="00B825A4" w:rsidRPr="000713A2">
        <w:rPr>
          <w:rFonts w:ascii="Times New Roman" w:hAnsi="Times New Roman" w:cs="Times New Roman"/>
          <w:sz w:val="24"/>
          <w:szCs w:val="24"/>
          <w:shd w:val="clear" w:color="auto" w:fill="FFFFFF"/>
          <w:lang w:val="lt-LT"/>
        </w:rPr>
        <w:t>,</w:t>
      </w:r>
      <w:r w:rsidR="00DE5885" w:rsidRPr="000713A2">
        <w:rPr>
          <w:rFonts w:ascii="Times New Roman" w:hAnsi="Times New Roman" w:cs="Times New Roman"/>
          <w:sz w:val="24"/>
          <w:szCs w:val="24"/>
          <w:shd w:val="clear" w:color="auto" w:fill="FFFFFF"/>
          <w:lang w:val="lt-LT"/>
        </w:rPr>
        <w:t xml:space="preserve"> ugdymo principus.</w:t>
      </w:r>
    </w:p>
    <w:p w14:paraId="5BED1255" w14:textId="3BD76022" w:rsidR="00E31091" w:rsidRPr="000713A2" w:rsidRDefault="003F3D3F" w:rsidP="00E31091">
      <w:pPr>
        <w:spacing w:after="0" w:line="240" w:lineRule="auto"/>
        <w:ind w:firstLine="851"/>
        <w:jc w:val="both"/>
        <w:rPr>
          <w:rFonts w:ascii="Times New Roman" w:hAnsi="Times New Roman" w:cs="Times New Roman"/>
          <w:sz w:val="24"/>
          <w:szCs w:val="24"/>
          <w:lang w:val="lt-LT"/>
        </w:rPr>
      </w:pPr>
      <w:r w:rsidRPr="000713A2">
        <w:rPr>
          <w:rFonts w:ascii="Times New Roman" w:hAnsi="Times New Roman" w:cs="Times New Roman"/>
          <w:sz w:val="24"/>
          <w:szCs w:val="24"/>
          <w:lang w:val="lt-LT"/>
        </w:rPr>
        <w:t>Darželyje įrengtas papildomas logopedo kabinetas, užtikrinantis geresnes sąlygas specialiųjų ugdymosi poreikių vaikų kalbos ir komunikacijos gebėjimų ugdymui bei individualizuotai specialistų pagalbai.</w:t>
      </w:r>
    </w:p>
    <w:p w14:paraId="5FD8844E" w14:textId="3B8E21E6" w:rsidR="00A87967" w:rsidRPr="000713A2" w:rsidRDefault="005C279C" w:rsidP="00E31091">
      <w:pPr>
        <w:spacing w:after="0" w:line="240" w:lineRule="auto"/>
        <w:ind w:firstLine="851"/>
        <w:jc w:val="both"/>
        <w:rPr>
          <w:rFonts w:ascii="Times New Roman" w:eastAsia="Calibri" w:hAnsi="Times New Roman" w:cs="Times New Roman"/>
          <w:i/>
          <w:iCs/>
          <w:sz w:val="24"/>
          <w:szCs w:val="24"/>
          <w:lang w:val="lt-LT"/>
        </w:rPr>
      </w:pPr>
      <w:r w:rsidRPr="000713A2">
        <w:rPr>
          <w:rFonts w:ascii="Times New Roman" w:eastAsia="Times New Roman" w:hAnsi="Times New Roman" w:cs="Times New Roman"/>
          <w:sz w:val="24"/>
          <w:szCs w:val="24"/>
          <w:highlight w:val="white"/>
          <w:lang w:val="lt-LT" w:eastAsia="lt-LT"/>
        </w:rPr>
        <w:t xml:space="preserve">Praplėstas socialinių partnerių tinklas. </w:t>
      </w:r>
      <w:r w:rsidR="00250233" w:rsidRPr="000713A2">
        <w:rPr>
          <w:rFonts w:ascii="Times New Roman" w:eastAsia="Times New Roman" w:hAnsi="Times New Roman" w:cs="Times New Roman"/>
          <w:sz w:val="24"/>
          <w:szCs w:val="24"/>
          <w:highlight w:val="white"/>
          <w:lang w:val="lt-LT" w:eastAsia="lt-LT"/>
        </w:rPr>
        <w:t xml:space="preserve">Pasirašytos 2 </w:t>
      </w:r>
      <w:r w:rsidRPr="000713A2">
        <w:rPr>
          <w:rFonts w:ascii="Times New Roman" w:eastAsia="Times New Roman" w:hAnsi="Times New Roman" w:cs="Times New Roman"/>
          <w:sz w:val="24"/>
          <w:szCs w:val="24"/>
          <w:highlight w:val="white"/>
          <w:lang w:val="lt-LT" w:eastAsia="lt-LT"/>
        </w:rPr>
        <w:t xml:space="preserve">naujos </w:t>
      </w:r>
      <w:r w:rsidR="00A87967" w:rsidRPr="000713A2">
        <w:rPr>
          <w:rFonts w:ascii="Times New Roman" w:eastAsia="Times New Roman" w:hAnsi="Times New Roman" w:cs="Times New Roman"/>
          <w:sz w:val="24"/>
          <w:szCs w:val="24"/>
          <w:highlight w:val="white"/>
          <w:lang w:val="lt-LT" w:eastAsia="lt-LT"/>
        </w:rPr>
        <w:t>bendradarbiavimo sutartys</w:t>
      </w:r>
      <w:r w:rsidR="00250233" w:rsidRPr="000713A2">
        <w:rPr>
          <w:rFonts w:ascii="Times New Roman" w:eastAsia="Times New Roman" w:hAnsi="Times New Roman" w:cs="Times New Roman"/>
          <w:sz w:val="24"/>
          <w:szCs w:val="24"/>
          <w:highlight w:val="white"/>
          <w:lang w:val="lt-LT" w:eastAsia="lt-LT"/>
        </w:rPr>
        <w:t xml:space="preserve"> su Kauno zoologijos sodu, Kauno r. Neveronių lopšeliu-darželiu</w:t>
      </w:r>
      <w:r w:rsidR="00A87967" w:rsidRPr="000713A2">
        <w:rPr>
          <w:rFonts w:ascii="Times New Roman" w:eastAsia="Times New Roman" w:hAnsi="Times New Roman" w:cs="Times New Roman"/>
          <w:sz w:val="24"/>
          <w:szCs w:val="24"/>
          <w:highlight w:val="white"/>
          <w:lang w:val="lt-LT" w:eastAsia="lt-LT"/>
        </w:rPr>
        <w:t xml:space="preserve"> </w:t>
      </w:r>
      <w:r w:rsidRPr="000713A2">
        <w:rPr>
          <w:rFonts w:ascii="Times New Roman" w:eastAsia="Times New Roman" w:hAnsi="Times New Roman" w:cs="Times New Roman"/>
          <w:sz w:val="24"/>
          <w:szCs w:val="24"/>
          <w:highlight w:val="white"/>
          <w:lang w:val="lt-LT" w:eastAsia="lt-LT"/>
        </w:rPr>
        <w:t xml:space="preserve">ir </w:t>
      </w:r>
      <w:r w:rsidR="00250233" w:rsidRPr="000713A2">
        <w:rPr>
          <w:rFonts w:ascii="Times New Roman" w:eastAsia="Times New Roman" w:hAnsi="Times New Roman" w:cs="Times New Roman"/>
          <w:sz w:val="24"/>
          <w:szCs w:val="24"/>
          <w:highlight w:val="white"/>
          <w:lang w:val="lt-LT" w:eastAsia="lt-LT"/>
        </w:rPr>
        <w:t xml:space="preserve">atnaujinta sutartis su </w:t>
      </w:r>
      <w:r w:rsidR="00A87967" w:rsidRPr="000713A2">
        <w:rPr>
          <w:rFonts w:ascii="Times New Roman" w:eastAsia="Times New Roman" w:hAnsi="Times New Roman" w:cs="Times New Roman"/>
          <w:sz w:val="24"/>
          <w:szCs w:val="24"/>
          <w:highlight w:val="white"/>
          <w:lang w:val="lt-LT" w:eastAsia="lt-LT"/>
        </w:rPr>
        <w:t>Kauno r</w:t>
      </w:r>
      <w:r w:rsidR="008D4711" w:rsidRPr="000713A2">
        <w:rPr>
          <w:rFonts w:ascii="Times New Roman" w:eastAsia="Times New Roman" w:hAnsi="Times New Roman" w:cs="Times New Roman"/>
          <w:sz w:val="24"/>
          <w:szCs w:val="24"/>
          <w:highlight w:val="white"/>
          <w:lang w:val="lt-LT" w:eastAsia="lt-LT"/>
        </w:rPr>
        <w:t>ajono</w:t>
      </w:r>
      <w:r w:rsidR="00A87967" w:rsidRPr="000713A2">
        <w:rPr>
          <w:rFonts w:ascii="Times New Roman" w:eastAsia="Times New Roman" w:hAnsi="Times New Roman" w:cs="Times New Roman"/>
          <w:sz w:val="24"/>
          <w:szCs w:val="24"/>
          <w:highlight w:val="white"/>
          <w:lang w:val="lt-LT" w:eastAsia="lt-LT"/>
        </w:rPr>
        <w:t xml:space="preserve"> </w:t>
      </w:r>
      <w:r w:rsidR="00250233" w:rsidRPr="000713A2">
        <w:rPr>
          <w:rFonts w:ascii="Times New Roman" w:eastAsia="Times New Roman" w:hAnsi="Times New Roman" w:cs="Times New Roman"/>
          <w:sz w:val="24"/>
          <w:szCs w:val="24"/>
          <w:highlight w:val="white"/>
          <w:lang w:val="lt-LT" w:eastAsia="lt-LT"/>
        </w:rPr>
        <w:t>sporto centru.</w:t>
      </w:r>
      <w:r w:rsidR="00250233" w:rsidRPr="000713A2">
        <w:rPr>
          <w:rFonts w:ascii="Times New Roman" w:eastAsia="Calibri" w:hAnsi="Times New Roman" w:cs="Times New Roman"/>
          <w:i/>
          <w:iCs/>
          <w:sz w:val="24"/>
          <w:szCs w:val="24"/>
          <w:lang w:val="lt-LT"/>
        </w:rPr>
        <w:t xml:space="preserve"> </w:t>
      </w:r>
    </w:p>
    <w:p w14:paraId="2B486F82" w14:textId="536F9B58" w:rsidR="00335248" w:rsidRPr="000713A2" w:rsidRDefault="002A3215" w:rsidP="00E31091">
      <w:pPr>
        <w:spacing w:after="0" w:line="240" w:lineRule="auto"/>
        <w:ind w:firstLine="851"/>
        <w:jc w:val="both"/>
        <w:rPr>
          <w:rFonts w:ascii="Times New Roman" w:hAnsi="Times New Roman" w:cs="Times New Roman"/>
          <w:sz w:val="24"/>
          <w:szCs w:val="24"/>
          <w:lang w:val="lt-LT"/>
        </w:rPr>
      </w:pPr>
      <w:r w:rsidRPr="000713A2">
        <w:rPr>
          <w:rFonts w:ascii="Times New Roman" w:hAnsi="Times New Roman" w:cs="Times New Roman"/>
          <w:sz w:val="24"/>
          <w:szCs w:val="24"/>
          <w:lang w:val="lt-LT"/>
        </w:rPr>
        <w:t>Tėvų iniciatyva įrengta ir atidaryta Tvari bibliotekėlė, skatinanti vaikų skaitymo įpročius, aplinkosauginį sąmoningumą ir bendruomenės įsitraukimą į ugdymo procesą.</w:t>
      </w:r>
    </w:p>
    <w:p w14:paraId="04BAD53A" w14:textId="4DCC3274" w:rsidR="002A3215" w:rsidRPr="000713A2" w:rsidRDefault="00322450" w:rsidP="00E31091">
      <w:pPr>
        <w:spacing w:after="0" w:line="240" w:lineRule="auto"/>
        <w:ind w:firstLine="851"/>
        <w:jc w:val="both"/>
        <w:rPr>
          <w:rFonts w:ascii="Times New Roman" w:eastAsia="Calibri" w:hAnsi="Times New Roman" w:cs="Times New Roman"/>
          <w:i/>
          <w:iCs/>
          <w:sz w:val="24"/>
          <w:szCs w:val="24"/>
          <w:lang w:val="lt-LT"/>
        </w:rPr>
      </w:pPr>
      <w:r w:rsidRPr="000713A2">
        <w:rPr>
          <w:rFonts w:ascii="Times New Roman" w:hAnsi="Times New Roman" w:cs="Times New Roman"/>
          <w:sz w:val="24"/>
          <w:szCs w:val="24"/>
          <w:lang w:val="lt-LT"/>
        </w:rPr>
        <w:t xml:space="preserve">Skatinant vaikų įsitraukimą į </w:t>
      </w:r>
      <w:r w:rsidR="005C279C" w:rsidRPr="000713A2">
        <w:rPr>
          <w:rFonts w:ascii="Times New Roman" w:hAnsi="Times New Roman" w:cs="Times New Roman"/>
          <w:sz w:val="24"/>
          <w:szCs w:val="24"/>
          <w:lang w:val="lt-LT"/>
        </w:rPr>
        <w:t>D</w:t>
      </w:r>
      <w:r w:rsidRPr="000713A2">
        <w:rPr>
          <w:rFonts w:ascii="Times New Roman" w:hAnsi="Times New Roman" w:cs="Times New Roman"/>
          <w:sz w:val="24"/>
          <w:szCs w:val="24"/>
          <w:lang w:val="lt-LT"/>
        </w:rPr>
        <w:t>arželio gyvenimą, saviraišką ir demokratinių vertybių ugdymą i</w:t>
      </w:r>
      <w:r w:rsidR="00335248" w:rsidRPr="000713A2">
        <w:rPr>
          <w:rFonts w:ascii="Times New Roman" w:hAnsi="Times New Roman" w:cs="Times New Roman"/>
          <w:sz w:val="24"/>
          <w:szCs w:val="24"/>
          <w:lang w:val="lt-LT"/>
        </w:rPr>
        <w:t>šrinkta vaikų taryba</w:t>
      </w:r>
      <w:r w:rsidR="00397643" w:rsidRPr="000713A2">
        <w:rPr>
          <w:rFonts w:ascii="Times New Roman" w:hAnsi="Times New Roman" w:cs="Times New Roman"/>
          <w:sz w:val="24"/>
          <w:szCs w:val="24"/>
          <w:lang w:val="lt-LT"/>
        </w:rPr>
        <w:t>.</w:t>
      </w:r>
    </w:p>
    <w:p w14:paraId="3406A05D" w14:textId="77777777" w:rsidR="005C279C" w:rsidRPr="000713A2" w:rsidRDefault="00BF0044" w:rsidP="005C279C">
      <w:pPr>
        <w:spacing w:after="0" w:line="240" w:lineRule="auto"/>
        <w:ind w:firstLine="851"/>
        <w:jc w:val="both"/>
        <w:rPr>
          <w:rFonts w:ascii="Times New Roman" w:hAnsi="Times New Roman" w:cs="Times New Roman"/>
          <w:sz w:val="24"/>
          <w:szCs w:val="24"/>
          <w:lang w:val="lt-LT"/>
        </w:rPr>
      </w:pPr>
      <w:r w:rsidRPr="000713A2">
        <w:rPr>
          <w:rFonts w:ascii="Times New Roman" w:hAnsi="Times New Roman" w:cs="Times New Roman"/>
          <w:sz w:val="24"/>
          <w:szCs w:val="24"/>
          <w:lang w:val="lt-LT"/>
        </w:rPr>
        <w:t>Atlikta Valstybinės maisto ir veterinarijos tarnybos patikra patvirtino, kad Darželio virtuvė atitinka visus higienos, saugumo ir kokybės reikalavimus, užtikrina sveikatai palankią mitybą bei profesionalų maisto gamybos procesą. Gautas įvertinimas – 5 puodeliai.</w:t>
      </w:r>
    </w:p>
    <w:p w14:paraId="065B9905" w14:textId="34F5E07E" w:rsidR="00F74ECF" w:rsidRPr="000713A2" w:rsidRDefault="00FE207D" w:rsidP="005C279C">
      <w:pPr>
        <w:spacing w:after="0" w:line="240" w:lineRule="auto"/>
        <w:ind w:firstLine="851"/>
        <w:jc w:val="both"/>
        <w:rPr>
          <w:rFonts w:ascii="Times New Roman" w:hAnsi="Times New Roman" w:cs="Times New Roman"/>
          <w:sz w:val="24"/>
          <w:szCs w:val="24"/>
          <w:lang w:val="lt-LT"/>
        </w:rPr>
      </w:pPr>
      <w:r w:rsidRPr="000713A2">
        <w:rPr>
          <w:rFonts w:ascii="Times New Roman" w:hAnsi="Times New Roman" w:cs="Times New Roman"/>
          <w:sz w:val="24"/>
          <w:szCs w:val="24"/>
          <w:lang w:val="lt-LT"/>
        </w:rPr>
        <w:t xml:space="preserve">Parengti ir/ar atnaujinti </w:t>
      </w:r>
      <w:r w:rsidRPr="000713A2">
        <w:rPr>
          <w:rFonts w:ascii="Times New Roman" w:hAnsi="Times New Roman" w:cs="Times New Roman"/>
          <w:color w:val="000000" w:themeColor="text1"/>
          <w:sz w:val="24"/>
          <w:szCs w:val="24"/>
          <w:lang w:val="lt-LT"/>
        </w:rPr>
        <w:t xml:space="preserve">8 </w:t>
      </w:r>
      <w:r w:rsidR="005C279C" w:rsidRPr="000713A2">
        <w:rPr>
          <w:rFonts w:ascii="Times New Roman" w:hAnsi="Times New Roman" w:cs="Times New Roman"/>
          <w:sz w:val="24"/>
          <w:szCs w:val="24"/>
          <w:lang w:val="lt-LT"/>
        </w:rPr>
        <w:t>veiklos</w:t>
      </w:r>
      <w:r w:rsidR="005C279C" w:rsidRPr="000713A2">
        <w:rPr>
          <w:rFonts w:ascii="Times New Roman" w:hAnsi="Times New Roman" w:cs="Times New Roman"/>
          <w:color w:val="000000" w:themeColor="text1"/>
          <w:sz w:val="24"/>
          <w:szCs w:val="24"/>
          <w:lang w:val="lt-LT"/>
        </w:rPr>
        <w:t xml:space="preserve"> </w:t>
      </w:r>
      <w:r w:rsidRPr="000713A2">
        <w:rPr>
          <w:rFonts w:ascii="Times New Roman" w:hAnsi="Times New Roman" w:cs="Times New Roman"/>
          <w:sz w:val="24"/>
          <w:szCs w:val="24"/>
          <w:lang w:val="lt-LT"/>
        </w:rPr>
        <w:t>dokumentai užtikrinantys Darželio veiklos organizavimo sklandumą: „</w:t>
      </w:r>
      <w:r w:rsidRPr="000713A2">
        <w:rPr>
          <w:rFonts w:ascii="Times New Roman" w:hAnsi="Times New Roman" w:cs="Times New Roman"/>
          <w:bCs/>
          <w:sz w:val="24"/>
          <w:szCs w:val="24"/>
          <w:lang w:val="lt-LT"/>
        </w:rPr>
        <w:t>Dėl Darželio mokinių priėmimo mokytis pagal priešmokyklinio ugdymo programą komisijos darbo reglamento ir sudėties patvirtinimo“;</w:t>
      </w:r>
      <w:r w:rsidRPr="000713A2">
        <w:rPr>
          <w:rFonts w:ascii="Times New Roman" w:hAnsi="Times New Roman" w:cs="Times New Roman"/>
          <w:sz w:val="24"/>
          <w:szCs w:val="24"/>
          <w:lang w:val="lt-LT"/>
        </w:rPr>
        <w:t xml:space="preserve"> „Dėl darbuotojų darbo apmokėjimo sistemos 5.5, 7, 31.1.1, 31.4, 34.2, 50, 51.6, 51.7, 52, 52.1, 52.2, 53, 54 punktų pakeitimo“</w:t>
      </w:r>
      <w:r w:rsidR="007278A9" w:rsidRPr="000713A2">
        <w:rPr>
          <w:rFonts w:ascii="Times New Roman" w:hAnsi="Times New Roman" w:cs="Times New Roman"/>
          <w:sz w:val="24"/>
          <w:szCs w:val="24"/>
          <w:lang w:val="lt-LT"/>
        </w:rPr>
        <w:t xml:space="preserve">; </w:t>
      </w:r>
      <w:r w:rsidRPr="000713A2">
        <w:rPr>
          <w:rFonts w:ascii="Times New Roman" w:hAnsi="Times New Roman" w:cs="Times New Roman"/>
          <w:sz w:val="24"/>
          <w:szCs w:val="24"/>
          <w:lang w:val="lt-LT"/>
        </w:rPr>
        <w:t>„Dėl viešųjų pirkimų organizavimo ir vidaus kontrolės tvarkos aprašo pakeitimo“; „Dėl Darželio ikimokyklinio ugdymo programos patvirtinimo“; „Dėl Darželio 2025-2030 m. strateginio plano patvirtinimo“; „Dėl Darželio ugdymo dienų lankomumo apskaitos tvarkos priedo Nr.</w:t>
      </w:r>
      <w:r w:rsidR="000713A2">
        <w:rPr>
          <w:rFonts w:ascii="Times New Roman" w:hAnsi="Times New Roman" w:cs="Times New Roman"/>
          <w:sz w:val="24"/>
          <w:szCs w:val="24"/>
          <w:lang w:val="lt-LT"/>
        </w:rPr>
        <w:t xml:space="preserve"> </w:t>
      </w:r>
      <w:r w:rsidRPr="000713A2">
        <w:rPr>
          <w:rFonts w:ascii="Times New Roman" w:hAnsi="Times New Roman" w:cs="Times New Roman"/>
          <w:sz w:val="24"/>
          <w:szCs w:val="24"/>
          <w:lang w:val="lt-LT"/>
        </w:rPr>
        <w:t>1 pakeitimo; „Dėl Darželio ugdymo dienų lankomumo apskaitos tvarkos aprašo;</w:t>
      </w:r>
      <w:r w:rsidR="007278A9" w:rsidRPr="000713A2">
        <w:rPr>
          <w:rFonts w:ascii="Times New Roman" w:hAnsi="Times New Roman" w:cs="Times New Roman"/>
          <w:sz w:val="24"/>
          <w:szCs w:val="24"/>
          <w:lang w:val="lt-LT"/>
        </w:rPr>
        <w:t xml:space="preserve"> </w:t>
      </w:r>
      <w:r w:rsidRPr="000713A2">
        <w:rPr>
          <w:rFonts w:ascii="Times New Roman" w:hAnsi="Times New Roman" w:cs="Times New Roman"/>
          <w:sz w:val="24"/>
          <w:szCs w:val="24"/>
          <w:lang w:val="lt-LT"/>
        </w:rPr>
        <w:t xml:space="preserve">Atnaujinamas civilinės saugos ir ekstremaliųjų situacijų valdymo planas. </w:t>
      </w:r>
    </w:p>
    <w:p w14:paraId="6B66EEA1" w14:textId="77777777" w:rsidR="003F3D3F" w:rsidRPr="000713A2" w:rsidRDefault="003F3D3F" w:rsidP="005C279C">
      <w:pPr>
        <w:spacing w:after="0" w:line="240" w:lineRule="auto"/>
        <w:ind w:firstLine="851"/>
        <w:jc w:val="both"/>
        <w:rPr>
          <w:rFonts w:ascii="Times New Roman" w:hAnsi="Times New Roman" w:cs="Times New Roman"/>
          <w:sz w:val="24"/>
          <w:szCs w:val="24"/>
          <w:lang w:val="lt-LT"/>
        </w:rPr>
      </w:pPr>
    </w:p>
    <w:p w14:paraId="582450A6" w14:textId="77777777" w:rsidR="005C279C" w:rsidRPr="000713A2" w:rsidRDefault="005C279C" w:rsidP="005C279C">
      <w:pPr>
        <w:spacing w:after="0" w:line="240" w:lineRule="auto"/>
        <w:ind w:firstLine="851"/>
        <w:jc w:val="both"/>
        <w:rPr>
          <w:rFonts w:ascii="Times New Roman" w:hAnsi="Times New Roman" w:cs="Times New Roman"/>
          <w:sz w:val="24"/>
          <w:szCs w:val="24"/>
          <w:lang w:val="lt-LT"/>
        </w:rPr>
      </w:pPr>
    </w:p>
    <w:p w14:paraId="5EBEA675" w14:textId="276E4030" w:rsidR="003B025B" w:rsidRPr="000713A2" w:rsidRDefault="003B025B" w:rsidP="003B025B">
      <w:pPr>
        <w:spacing w:after="0" w:line="256" w:lineRule="auto"/>
        <w:jc w:val="center"/>
        <w:rPr>
          <w:rFonts w:ascii="Times New Roman" w:eastAsia="Calibri" w:hAnsi="Times New Roman" w:cs="Times New Roman"/>
          <w:sz w:val="24"/>
          <w:szCs w:val="24"/>
          <w:lang w:val="lt-LT"/>
        </w:rPr>
      </w:pPr>
      <w:r w:rsidRPr="000713A2">
        <w:rPr>
          <w:rFonts w:ascii="Times New Roman" w:eastAsia="SimSun" w:hAnsi="Times New Roman" w:cs="Times New Roman"/>
          <w:b/>
          <w:sz w:val="24"/>
          <w:szCs w:val="24"/>
          <w:lang w:val="lt-LT" w:eastAsia="zh-CN"/>
        </w:rPr>
        <w:lastRenderedPageBreak/>
        <w:t>MOKYKLOS METINIO VEIKLOS PLANO ĮGYVENDINIMO ANALIZĖ</w:t>
      </w:r>
    </w:p>
    <w:p w14:paraId="1AB4F560" w14:textId="77777777" w:rsidR="00D61120" w:rsidRPr="000713A2" w:rsidRDefault="00D61120" w:rsidP="00D61120">
      <w:pPr>
        <w:spacing w:after="0"/>
        <w:rPr>
          <w:rFonts w:ascii="Times New Roman" w:hAnsi="Times New Roman" w:cs="Times New Roman"/>
          <w:sz w:val="24"/>
          <w:szCs w:val="24"/>
          <w:lang w:val="lt-LT"/>
        </w:rPr>
      </w:pPr>
    </w:p>
    <w:tbl>
      <w:tblPr>
        <w:tblStyle w:val="Lentelstinklelis"/>
        <w:tblW w:w="9747" w:type="dxa"/>
        <w:tblLook w:val="04A0" w:firstRow="1" w:lastRow="0" w:firstColumn="1" w:lastColumn="0" w:noHBand="0" w:noVBand="1"/>
      </w:tblPr>
      <w:tblGrid>
        <w:gridCol w:w="1980"/>
        <w:gridCol w:w="7767"/>
      </w:tblGrid>
      <w:tr w:rsidR="00BF1204" w:rsidRPr="000713A2" w14:paraId="0F505907" w14:textId="77777777" w:rsidTr="00C67BAE">
        <w:tc>
          <w:tcPr>
            <w:tcW w:w="1980" w:type="dxa"/>
            <w:shd w:val="clear" w:color="auto" w:fill="E7E6E6" w:themeFill="background2"/>
          </w:tcPr>
          <w:p w14:paraId="4107A354" w14:textId="53D1E1FA" w:rsidR="00BF1204" w:rsidRPr="000713A2" w:rsidRDefault="00BF1204">
            <w:pPr>
              <w:rPr>
                <w:rFonts w:ascii="Times New Roman" w:hAnsi="Times New Roman"/>
                <w:sz w:val="24"/>
                <w:szCs w:val="24"/>
              </w:rPr>
            </w:pPr>
            <w:r w:rsidRPr="000713A2">
              <w:rPr>
                <w:rFonts w:ascii="Times New Roman" w:hAnsi="Times New Roman"/>
                <w:sz w:val="24"/>
                <w:szCs w:val="24"/>
              </w:rPr>
              <w:t>Tikslai, uždaviniai</w:t>
            </w:r>
          </w:p>
        </w:tc>
        <w:tc>
          <w:tcPr>
            <w:tcW w:w="7767" w:type="dxa"/>
            <w:shd w:val="clear" w:color="auto" w:fill="E7E6E6" w:themeFill="background2"/>
          </w:tcPr>
          <w:p w14:paraId="08D2854C" w14:textId="093129AD" w:rsidR="00BF1204" w:rsidRPr="000713A2" w:rsidRDefault="00F61290">
            <w:pPr>
              <w:rPr>
                <w:rFonts w:ascii="Times New Roman" w:hAnsi="Times New Roman"/>
                <w:sz w:val="24"/>
                <w:szCs w:val="24"/>
              </w:rPr>
            </w:pPr>
            <w:r w:rsidRPr="000713A2">
              <w:rPr>
                <w:rFonts w:ascii="Times New Roman" w:hAnsi="Times New Roman"/>
                <w:sz w:val="24"/>
                <w:szCs w:val="24"/>
              </w:rPr>
              <w:t>Atlikti darbai, v</w:t>
            </w:r>
            <w:r w:rsidR="00BF1204" w:rsidRPr="000713A2">
              <w:rPr>
                <w:rFonts w:ascii="Times New Roman" w:hAnsi="Times New Roman"/>
                <w:sz w:val="24"/>
                <w:szCs w:val="24"/>
              </w:rPr>
              <w:t>eiklos rezultatų kiekybiniai ir kokybiniai rodikliai</w:t>
            </w:r>
          </w:p>
        </w:tc>
      </w:tr>
      <w:tr w:rsidR="00BF1204" w:rsidRPr="000713A2" w14:paraId="6451097D" w14:textId="77777777" w:rsidTr="00D31BBB">
        <w:tc>
          <w:tcPr>
            <w:tcW w:w="9747" w:type="dxa"/>
            <w:gridSpan w:val="2"/>
          </w:tcPr>
          <w:p w14:paraId="2F477B46" w14:textId="77755D77" w:rsidR="00BF1204" w:rsidRPr="000713A2" w:rsidRDefault="00BF1204" w:rsidP="00B801BD">
            <w:pPr>
              <w:tabs>
                <w:tab w:val="left" w:pos="3944"/>
              </w:tabs>
              <w:rPr>
                <w:rFonts w:ascii="Times New Roman" w:hAnsi="Times New Roman"/>
                <w:b/>
                <w:sz w:val="24"/>
                <w:szCs w:val="24"/>
              </w:rPr>
            </w:pPr>
            <w:r w:rsidRPr="000713A2">
              <w:rPr>
                <w:rFonts w:ascii="Times New Roman" w:hAnsi="Times New Roman"/>
                <w:b/>
                <w:sz w:val="24"/>
                <w:szCs w:val="24"/>
              </w:rPr>
              <w:t>1</w:t>
            </w:r>
            <w:r w:rsidR="00F61290" w:rsidRPr="000713A2">
              <w:rPr>
                <w:rFonts w:ascii="Times New Roman" w:hAnsi="Times New Roman"/>
                <w:b/>
                <w:sz w:val="24"/>
                <w:szCs w:val="24"/>
              </w:rPr>
              <w:t>.</w:t>
            </w:r>
            <w:r w:rsidRPr="000713A2">
              <w:rPr>
                <w:rFonts w:ascii="Times New Roman" w:hAnsi="Times New Roman"/>
                <w:b/>
                <w:sz w:val="24"/>
                <w:szCs w:val="24"/>
              </w:rPr>
              <w:t xml:space="preserve"> </w:t>
            </w:r>
            <w:r w:rsidR="00F61290" w:rsidRPr="000713A2">
              <w:rPr>
                <w:rFonts w:ascii="Times New Roman" w:hAnsi="Times New Roman"/>
                <w:b/>
                <w:sz w:val="24"/>
                <w:szCs w:val="24"/>
              </w:rPr>
              <w:t>T</w:t>
            </w:r>
            <w:r w:rsidRPr="000713A2">
              <w:rPr>
                <w:rFonts w:ascii="Times New Roman" w:hAnsi="Times New Roman"/>
                <w:b/>
                <w:sz w:val="24"/>
                <w:szCs w:val="24"/>
              </w:rPr>
              <w:t>ikslas</w:t>
            </w:r>
            <w:r w:rsidR="0097544E" w:rsidRPr="000713A2">
              <w:rPr>
                <w:rFonts w:ascii="Times New Roman" w:hAnsi="Times New Roman"/>
                <w:b/>
                <w:sz w:val="24"/>
                <w:szCs w:val="24"/>
              </w:rPr>
              <w:t xml:space="preserve"> – </w:t>
            </w:r>
            <w:r w:rsidR="00E23D6D" w:rsidRPr="000713A2">
              <w:rPr>
                <w:rFonts w:ascii="Times New Roman" w:hAnsi="Times New Roman"/>
                <w:b/>
                <w:sz w:val="24"/>
                <w:szCs w:val="24"/>
              </w:rPr>
              <w:t>užtikrinti kokybišką, inovatyvų, į kiekvieno vaiko amžių, poreikius, gebėjimus ir pasiekimus orientuotą ugdymą.</w:t>
            </w:r>
          </w:p>
        </w:tc>
      </w:tr>
      <w:tr w:rsidR="00BF1204" w:rsidRPr="000713A2" w14:paraId="5ABC88C8" w14:textId="77777777" w:rsidTr="00280946">
        <w:trPr>
          <w:trHeight w:val="7248"/>
        </w:trPr>
        <w:tc>
          <w:tcPr>
            <w:tcW w:w="1980" w:type="dxa"/>
          </w:tcPr>
          <w:p w14:paraId="0293E71D" w14:textId="2E4431EB" w:rsidR="00BF1204" w:rsidRPr="000713A2" w:rsidRDefault="0097544E" w:rsidP="00B801BD">
            <w:pPr>
              <w:tabs>
                <w:tab w:val="left" w:pos="3944"/>
              </w:tabs>
              <w:rPr>
                <w:rFonts w:ascii="Times New Roman" w:hAnsi="Times New Roman"/>
                <w:bCs/>
                <w:sz w:val="24"/>
                <w:szCs w:val="24"/>
              </w:rPr>
            </w:pPr>
            <w:r w:rsidRPr="000713A2">
              <w:rPr>
                <w:rFonts w:ascii="Times New Roman" w:hAnsi="Times New Roman"/>
                <w:bCs/>
                <w:sz w:val="24"/>
                <w:szCs w:val="24"/>
              </w:rPr>
              <w:t>1.</w:t>
            </w:r>
            <w:r w:rsidR="00B668B6" w:rsidRPr="000713A2">
              <w:rPr>
                <w:rFonts w:ascii="Times New Roman" w:hAnsi="Times New Roman"/>
                <w:bCs/>
                <w:sz w:val="24"/>
                <w:szCs w:val="24"/>
              </w:rPr>
              <w:t xml:space="preserve"> </w:t>
            </w:r>
            <w:r w:rsidR="00BF1204" w:rsidRPr="000713A2">
              <w:rPr>
                <w:rFonts w:ascii="Times New Roman" w:hAnsi="Times New Roman"/>
                <w:bCs/>
                <w:sz w:val="24"/>
                <w:szCs w:val="24"/>
              </w:rPr>
              <w:t>Uždavinys</w:t>
            </w:r>
            <w:r w:rsidR="00F61290" w:rsidRPr="000713A2">
              <w:rPr>
                <w:rFonts w:ascii="Times New Roman" w:hAnsi="Times New Roman"/>
                <w:bCs/>
                <w:sz w:val="24"/>
                <w:szCs w:val="24"/>
              </w:rPr>
              <w:t>.</w:t>
            </w:r>
            <w:r w:rsidR="00E23D6D" w:rsidRPr="000713A2">
              <w:rPr>
                <w:rFonts w:ascii="Times New Roman" w:hAnsi="Times New Roman"/>
                <w:bCs/>
                <w:sz w:val="24"/>
                <w:szCs w:val="24"/>
              </w:rPr>
              <w:t xml:space="preserve"> Tobulinti ugdymo turinį pagal atnaujintas ikimokyklinio ugdymo gaires ir priešmokyklinio ugdymo programą.</w:t>
            </w:r>
          </w:p>
        </w:tc>
        <w:tc>
          <w:tcPr>
            <w:tcW w:w="7767" w:type="dxa"/>
            <w:vAlign w:val="bottom"/>
          </w:tcPr>
          <w:p w14:paraId="1221C1CE" w14:textId="2A695F6A" w:rsidR="00345D2E" w:rsidRPr="000713A2" w:rsidRDefault="00345D2E" w:rsidP="007E62E8">
            <w:pPr>
              <w:pStyle w:val="Sraopastraipa"/>
              <w:numPr>
                <w:ilvl w:val="0"/>
                <w:numId w:val="38"/>
              </w:numPr>
              <w:tabs>
                <w:tab w:val="left" w:pos="0"/>
                <w:tab w:val="left" w:pos="336"/>
                <w:tab w:val="left" w:pos="1052"/>
                <w:tab w:val="left" w:pos="2280"/>
                <w:tab w:val="left" w:pos="3944"/>
              </w:tabs>
              <w:ind w:left="34" w:firstLine="0"/>
              <w:jc w:val="both"/>
              <w:rPr>
                <w:rFonts w:ascii="Times New Roman" w:eastAsia="Calibri" w:hAnsi="Times New Roman"/>
                <w:color w:val="EE0000"/>
                <w:sz w:val="24"/>
                <w:szCs w:val="24"/>
              </w:rPr>
            </w:pPr>
            <w:r w:rsidRPr="000713A2">
              <w:rPr>
                <w:rFonts w:ascii="Times New Roman" w:hAnsi="Times New Roman"/>
                <w:sz w:val="24"/>
                <w:szCs w:val="24"/>
              </w:rPr>
              <w:t>Organizuoti kvalifikacijos tobulinimo seminarai, mokymai,</w:t>
            </w:r>
            <w:r w:rsidR="007E62E8" w:rsidRPr="000713A2">
              <w:rPr>
                <w:rFonts w:ascii="Times New Roman" w:hAnsi="Times New Roman"/>
                <w:sz w:val="24"/>
                <w:szCs w:val="24"/>
              </w:rPr>
              <w:t xml:space="preserve"> </w:t>
            </w:r>
            <w:r w:rsidRPr="000713A2">
              <w:rPr>
                <w:rFonts w:ascii="Times New Roman" w:hAnsi="Times New Roman"/>
                <w:sz w:val="24"/>
                <w:szCs w:val="24"/>
              </w:rPr>
              <w:t>atnaujinto ugdymo turinio aspektais, mokytojų ir pagalbos mokiniui specialistų profesinių kompetencijų tobulinimui</w:t>
            </w:r>
            <w:r w:rsidR="004875D1" w:rsidRPr="000713A2">
              <w:rPr>
                <w:rFonts w:ascii="Times New Roman" w:hAnsi="Times New Roman"/>
                <w:sz w:val="24"/>
                <w:szCs w:val="24"/>
              </w:rPr>
              <w:t>:</w:t>
            </w:r>
          </w:p>
          <w:p w14:paraId="540B03F5" w14:textId="698ED0B3" w:rsidR="008A2AC9" w:rsidRPr="000713A2" w:rsidRDefault="00345D2E" w:rsidP="00B801BD">
            <w:pPr>
              <w:pStyle w:val="Sraopastraipa"/>
              <w:numPr>
                <w:ilvl w:val="0"/>
                <w:numId w:val="10"/>
              </w:numPr>
              <w:tabs>
                <w:tab w:val="left" w:pos="308"/>
                <w:tab w:val="left" w:pos="360"/>
                <w:tab w:val="left" w:pos="3944"/>
              </w:tabs>
              <w:ind w:left="35" w:hanging="35"/>
              <w:jc w:val="both"/>
              <w:rPr>
                <w:rFonts w:ascii="Times New Roman" w:eastAsia="Calibri" w:hAnsi="Times New Roman"/>
                <w:color w:val="000000" w:themeColor="text1"/>
                <w:sz w:val="24"/>
                <w:szCs w:val="24"/>
              </w:rPr>
            </w:pPr>
            <w:r w:rsidRPr="000713A2">
              <w:rPr>
                <w:rFonts w:ascii="Times New Roman" w:eastAsia="Calibri" w:hAnsi="Times New Roman"/>
                <w:color w:val="000000" w:themeColor="text1"/>
                <w:sz w:val="24"/>
                <w:szCs w:val="24"/>
              </w:rPr>
              <w:t xml:space="preserve">50 </w:t>
            </w:r>
            <w:r w:rsidR="008A2AC9" w:rsidRPr="000713A2">
              <w:rPr>
                <w:rFonts w:ascii="Times New Roman" w:eastAsia="Calibri" w:hAnsi="Times New Roman"/>
                <w:color w:val="000000" w:themeColor="text1"/>
                <w:sz w:val="24"/>
                <w:szCs w:val="24"/>
              </w:rPr>
              <w:t xml:space="preserve">proc. mokytojų pagerino gebėjimą planuoti ir įgyvendinti atnaujintą ugdymo turinį atsižvelgdami į naujausius švietimo standartus ir vaikų poreikius, dalyvaudami </w:t>
            </w:r>
            <w:r w:rsidR="00383CF5" w:rsidRPr="000713A2">
              <w:rPr>
                <w:rFonts w:ascii="Times New Roman" w:eastAsia="Calibri" w:hAnsi="Times New Roman"/>
                <w:color w:val="000000" w:themeColor="text1"/>
                <w:sz w:val="24"/>
                <w:szCs w:val="24"/>
              </w:rPr>
              <w:t xml:space="preserve">mokymuose </w:t>
            </w:r>
            <w:r w:rsidR="008A2AC9" w:rsidRPr="000713A2">
              <w:rPr>
                <w:rFonts w:ascii="Times New Roman" w:eastAsia="Calibri" w:hAnsi="Times New Roman"/>
                <w:color w:val="000000" w:themeColor="text1"/>
                <w:sz w:val="24"/>
                <w:szCs w:val="24"/>
              </w:rPr>
              <w:t>“Ikimokyklinio ugdymo programų atnaujinimas ir jų įgyvendinimas vadovaujantis ikimokyklinio ugdymo programos gairėmis</w:t>
            </w:r>
            <w:r w:rsidR="0009098E" w:rsidRPr="000713A2">
              <w:rPr>
                <w:rFonts w:ascii="Times New Roman" w:eastAsia="Calibri" w:hAnsi="Times New Roman"/>
                <w:color w:val="000000" w:themeColor="text1"/>
                <w:sz w:val="24"/>
                <w:szCs w:val="24"/>
              </w:rPr>
              <w:t>: mokymai programų rengėjams</w:t>
            </w:r>
            <w:r w:rsidR="00CF6DF1" w:rsidRPr="000713A2">
              <w:rPr>
                <w:rFonts w:ascii="Times New Roman" w:eastAsia="Calibri" w:hAnsi="Times New Roman"/>
                <w:color w:val="000000" w:themeColor="text1"/>
                <w:sz w:val="24"/>
                <w:szCs w:val="24"/>
              </w:rPr>
              <w:t>“</w:t>
            </w:r>
            <w:r w:rsidR="00622160" w:rsidRPr="000713A2">
              <w:rPr>
                <w:rFonts w:ascii="Times New Roman" w:eastAsia="Calibri" w:hAnsi="Times New Roman"/>
                <w:color w:val="000000" w:themeColor="text1"/>
                <w:sz w:val="24"/>
                <w:szCs w:val="24"/>
              </w:rPr>
              <w:t>,</w:t>
            </w:r>
            <w:r w:rsidR="0009098E" w:rsidRPr="000713A2">
              <w:rPr>
                <w:rFonts w:ascii="Times New Roman" w:eastAsia="Calibri" w:hAnsi="Times New Roman"/>
                <w:color w:val="000000" w:themeColor="text1"/>
                <w:sz w:val="24"/>
                <w:szCs w:val="24"/>
              </w:rPr>
              <w:t xml:space="preserve"> </w:t>
            </w:r>
            <w:r w:rsidR="00622160" w:rsidRPr="000713A2">
              <w:rPr>
                <w:rFonts w:ascii="Times New Roman" w:eastAsia="Calibri" w:hAnsi="Times New Roman"/>
                <w:color w:val="000000" w:themeColor="text1"/>
                <w:sz w:val="24"/>
                <w:szCs w:val="24"/>
              </w:rPr>
              <w:t>„Sėkmingas startas pagal atnaujintas ikimokyklinio ugdymo programas“</w:t>
            </w:r>
            <w:r w:rsidR="008A2AC9" w:rsidRPr="000713A2">
              <w:rPr>
                <w:rFonts w:ascii="Times New Roman" w:eastAsia="Calibri" w:hAnsi="Times New Roman"/>
                <w:color w:val="000000" w:themeColor="text1"/>
                <w:sz w:val="24"/>
                <w:szCs w:val="24"/>
              </w:rPr>
              <w:t>.</w:t>
            </w:r>
          </w:p>
          <w:p w14:paraId="0AC8CCB5" w14:textId="77C3CCF8" w:rsidR="009F754C" w:rsidRPr="000713A2" w:rsidRDefault="009F754C" w:rsidP="00B801BD">
            <w:pPr>
              <w:pStyle w:val="Sraopastraipa"/>
              <w:numPr>
                <w:ilvl w:val="0"/>
                <w:numId w:val="10"/>
              </w:numPr>
              <w:tabs>
                <w:tab w:val="left" w:pos="308"/>
                <w:tab w:val="left" w:pos="3944"/>
              </w:tabs>
              <w:ind w:left="35" w:firstLine="0"/>
              <w:jc w:val="both"/>
              <w:rPr>
                <w:rFonts w:ascii="Times New Roman" w:eastAsia="Calibri" w:hAnsi="Times New Roman"/>
                <w:color w:val="000000" w:themeColor="text1"/>
                <w:sz w:val="24"/>
                <w:szCs w:val="24"/>
              </w:rPr>
            </w:pPr>
            <w:r w:rsidRPr="000713A2">
              <w:rPr>
                <w:rFonts w:ascii="Times New Roman" w:eastAsia="Calibri" w:hAnsi="Times New Roman"/>
                <w:color w:val="000000" w:themeColor="text1"/>
                <w:sz w:val="24"/>
                <w:szCs w:val="24"/>
              </w:rPr>
              <w:t>10 proc. mokytojų metodinėje dienoje „Ugdymo proceso praktikos – kontekstų kūrimas siekiant įtraukti, sudominti vaikus“</w:t>
            </w:r>
            <w:r w:rsidR="00C67BAE" w:rsidRPr="000713A2">
              <w:rPr>
                <w:rFonts w:ascii="Times New Roman" w:eastAsia="Calibri" w:hAnsi="Times New Roman"/>
                <w:color w:val="000000" w:themeColor="text1"/>
                <w:sz w:val="24"/>
                <w:szCs w:val="24"/>
              </w:rPr>
              <w:t xml:space="preserve"> </w:t>
            </w:r>
            <w:r w:rsidR="00C67BAE" w:rsidRPr="000713A2">
              <w:rPr>
                <w:rFonts w:ascii="Times New Roman" w:hAnsi="Times New Roman"/>
                <w:sz w:val="24"/>
                <w:szCs w:val="24"/>
              </w:rPr>
              <w:t>praplėtė praktines žinias apie ugdymo kontekstų kūrimą, padedantį veiksmingiau įtraukti vaikus ir didinti jų motyvaciją ugdymo procese.</w:t>
            </w:r>
          </w:p>
          <w:p w14:paraId="3A713554" w14:textId="52AF36CA" w:rsidR="006950CE" w:rsidRPr="000713A2" w:rsidRDefault="00E6743A" w:rsidP="00B801BD">
            <w:pPr>
              <w:pStyle w:val="Sraopastraipa"/>
              <w:numPr>
                <w:ilvl w:val="0"/>
                <w:numId w:val="10"/>
              </w:numPr>
              <w:tabs>
                <w:tab w:val="left" w:pos="35"/>
                <w:tab w:val="left" w:pos="319"/>
                <w:tab w:val="left" w:pos="3944"/>
              </w:tabs>
              <w:ind w:left="35" w:firstLine="0"/>
              <w:jc w:val="both"/>
              <w:rPr>
                <w:rFonts w:ascii="Times New Roman" w:eastAsia="Calibri" w:hAnsi="Times New Roman"/>
                <w:color w:val="000000" w:themeColor="text1"/>
                <w:sz w:val="24"/>
                <w:szCs w:val="24"/>
              </w:rPr>
            </w:pPr>
            <w:r w:rsidRPr="000713A2">
              <w:rPr>
                <w:rFonts w:ascii="Times New Roman" w:hAnsi="Times New Roman"/>
                <w:color w:val="000000" w:themeColor="text1"/>
                <w:sz w:val="24"/>
                <w:szCs w:val="24"/>
              </w:rPr>
              <w:t xml:space="preserve">98 </w:t>
            </w:r>
            <w:r w:rsidR="0009098E" w:rsidRPr="000713A2">
              <w:rPr>
                <w:rFonts w:ascii="Times New Roman" w:hAnsi="Times New Roman"/>
                <w:color w:val="000000" w:themeColor="text1"/>
                <w:sz w:val="24"/>
                <w:szCs w:val="24"/>
              </w:rPr>
              <w:t xml:space="preserve">proc. </w:t>
            </w:r>
            <w:r w:rsidR="00946760" w:rsidRPr="000713A2">
              <w:rPr>
                <w:rFonts w:ascii="Times New Roman" w:hAnsi="Times New Roman"/>
                <w:color w:val="000000" w:themeColor="text1"/>
                <w:sz w:val="24"/>
                <w:szCs w:val="24"/>
              </w:rPr>
              <w:t xml:space="preserve">mokytojų </w:t>
            </w:r>
            <w:r w:rsidR="00B34818" w:rsidRPr="000713A2">
              <w:rPr>
                <w:rFonts w:ascii="Times New Roman" w:hAnsi="Times New Roman"/>
                <w:color w:val="000000" w:themeColor="text1"/>
                <w:sz w:val="24"/>
                <w:szCs w:val="24"/>
              </w:rPr>
              <w:t xml:space="preserve">metodinės grupės susirinkimuose dalijosi savo gerąja patirtimi </w:t>
            </w:r>
            <w:r w:rsidR="0009098E" w:rsidRPr="000713A2">
              <w:rPr>
                <w:rFonts w:ascii="Times New Roman" w:hAnsi="Times New Roman"/>
                <w:color w:val="000000" w:themeColor="text1"/>
                <w:sz w:val="24"/>
                <w:szCs w:val="24"/>
              </w:rPr>
              <w:t>atnaujint</w:t>
            </w:r>
            <w:r w:rsidR="00B34818" w:rsidRPr="000713A2">
              <w:rPr>
                <w:rFonts w:ascii="Times New Roman" w:hAnsi="Times New Roman"/>
                <w:color w:val="000000" w:themeColor="text1"/>
                <w:sz w:val="24"/>
                <w:szCs w:val="24"/>
              </w:rPr>
              <w:t>o</w:t>
            </w:r>
            <w:r w:rsidR="0009098E" w:rsidRPr="000713A2">
              <w:rPr>
                <w:rFonts w:ascii="Times New Roman" w:hAnsi="Times New Roman"/>
                <w:color w:val="000000" w:themeColor="text1"/>
                <w:sz w:val="24"/>
                <w:szCs w:val="24"/>
              </w:rPr>
              <w:t xml:space="preserve"> ugdymo turin</w:t>
            </w:r>
            <w:r w:rsidR="00431FA3" w:rsidRPr="000713A2">
              <w:rPr>
                <w:rFonts w:ascii="Times New Roman" w:hAnsi="Times New Roman"/>
                <w:color w:val="000000" w:themeColor="text1"/>
                <w:sz w:val="24"/>
                <w:szCs w:val="24"/>
              </w:rPr>
              <w:t>io</w:t>
            </w:r>
            <w:r w:rsidR="0009098E" w:rsidRPr="000713A2">
              <w:rPr>
                <w:rFonts w:ascii="Times New Roman" w:hAnsi="Times New Roman"/>
                <w:color w:val="000000" w:themeColor="text1"/>
                <w:sz w:val="24"/>
                <w:szCs w:val="24"/>
              </w:rPr>
              <w:t xml:space="preserve"> </w:t>
            </w:r>
            <w:r w:rsidR="00B34818" w:rsidRPr="000713A2">
              <w:rPr>
                <w:rFonts w:ascii="Times New Roman" w:hAnsi="Times New Roman"/>
                <w:color w:val="000000" w:themeColor="text1"/>
                <w:sz w:val="24"/>
                <w:szCs w:val="24"/>
              </w:rPr>
              <w:t xml:space="preserve">įgyvendinimo klausimais </w:t>
            </w:r>
            <w:r w:rsidR="0009098E" w:rsidRPr="000713A2">
              <w:rPr>
                <w:rFonts w:ascii="Times New Roman" w:hAnsi="Times New Roman"/>
                <w:color w:val="000000" w:themeColor="text1"/>
                <w:sz w:val="24"/>
                <w:szCs w:val="24"/>
              </w:rPr>
              <w:t>ir pagerino gebėjimą planuoti</w:t>
            </w:r>
            <w:r w:rsidR="00B34818" w:rsidRPr="000713A2">
              <w:rPr>
                <w:rFonts w:ascii="Times New Roman" w:hAnsi="Times New Roman"/>
                <w:color w:val="000000" w:themeColor="text1"/>
                <w:sz w:val="24"/>
                <w:szCs w:val="24"/>
              </w:rPr>
              <w:t>,</w:t>
            </w:r>
            <w:r w:rsidR="0009098E" w:rsidRPr="000713A2">
              <w:rPr>
                <w:rFonts w:ascii="Times New Roman" w:hAnsi="Times New Roman"/>
                <w:color w:val="000000" w:themeColor="text1"/>
                <w:sz w:val="24"/>
                <w:szCs w:val="24"/>
              </w:rPr>
              <w:t xml:space="preserve"> įgyvendinti atnaujintą ugdymo turinį.</w:t>
            </w:r>
            <w:r w:rsidR="006950CE" w:rsidRPr="000713A2">
              <w:rPr>
                <w:rFonts w:ascii="Times New Roman" w:hAnsi="Times New Roman"/>
                <w:color w:val="000000" w:themeColor="text1"/>
                <w:sz w:val="24"/>
                <w:szCs w:val="24"/>
              </w:rPr>
              <w:t xml:space="preserve"> </w:t>
            </w:r>
          </w:p>
          <w:p w14:paraId="58CF0041" w14:textId="78AFA670" w:rsidR="008A2AC9" w:rsidRPr="000713A2" w:rsidRDefault="008A2AC9" w:rsidP="00B801BD">
            <w:pPr>
              <w:pStyle w:val="Sraopastraipa"/>
              <w:numPr>
                <w:ilvl w:val="0"/>
                <w:numId w:val="2"/>
              </w:numPr>
              <w:tabs>
                <w:tab w:val="left" w:pos="315"/>
                <w:tab w:val="left" w:pos="3944"/>
              </w:tabs>
              <w:ind w:left="0" w:firstLine="0"/>
              <w:jc w:val="both"/>
              <w:rPr>
                <w:rFonts w:ascii="Times New Roman" w:hAnsi="Times New Roman"/>
                <w:i/>
                <w:iCs/>
                <w:color w:val="000000" w:themeColor="text1"/>
                <w:sz w:val="24"/>
                <w:szCs w:val="24"/>
              </w:rPr>
            </w:pPr>
            <w:r w:rsidRPr="000713A2">
              <w:rPr>
                <w:rFonts w:ascii="Times New Roman" w:hAnsi="Times New Roman"/>
                <w:color w:val="000000" w:themeColor="text1"/>
                <w:sz w:val="24"/>
                <w:szCs w:val="24"/>
              </w:rPr>
              <w:t>100 proc.</w:t>
            </w:r>
            <w:r w:rsidR="0076049B" w:rsidRPr="000713A2">
              <w:rPr>
                <w:rFonts w:ascii="Times New Roman" w:hAnsi="Times New Roman"/>
                <w:color w:val="000000" w:themeColor="text1"/>
                <w:sz w:val="24"/>
                <w:szCs w:val="24"/>
              </w:rPr>
              <w:t xml:space="preserve"> </w:t>
            </w:r>
            <w:r w:rsidR="0076049B" w:rsidRPr="000713A2">
              <w:rPr>
                <w:rFonts w:ascii="Times New Roman" w:hAnsi="Times New Roman"/>
                <w:sz w:val="24"/>
                <w:szCs w:val="24"/>
              </w:rPr>
              <w:t>mokytojų sudarytos palankios sąlygos kvalifikacijos tobulinimui, suteikiant mokamą prieigą prie nuotolinio mokymo(</w:t>
            </w:r>
            <w:proofErr w:type="spellStart"/>
            <w:r w:rsidR="0076049B" w:rsidRPr="000713A2">
              <w:rPr>
                <w:rFonts w:ascii="Times New Roman" w:hAnsi="Times New Roman"/>
                <w:sz w:val="24"/>
                <w:szCs w:val="24"/>
              </w:rPr>
              <w:t>si</w:t>
            </w:r>
            <w:proofErr w:type="spellEnd"/>
            <w:r w:rsidR="0076049B" w:rsidRPr="000713A2">
              <w:rPr>
                <w:rFonts w:ascii="Times New Roman" w:hAnsi="Times New Roman"/>
                <w:sz w:val="24"/>
                <w:szCs w:val="24"/>
              </w:rPr>
              <w:t xml:space="preserve">) platformos </w:t>
            </w:r>
            <w:proofErr w:type="spellStart"/>
            <w:r w:rsidR="0076049B" w:rsidRPr="000713A2">
              <w:rPr>
                <w:rFonts w:ascii="Times New Roman" w:hAnsi="Times New Roman"/>
                <w:sz w:val="24"/>
                <w:szCs w:val="24"/>
              </w:rPr>
              <w:t>Pedagogas.lt</w:t>
            </w:r>
            <w:proofErr w:type="spellEnd"/>
            <w:r w:rsidR="0076049B" w:rsidRPr="000713A2">
              <w:rPr>
                <w:rFonts w:ascii="Times New Roman" w:hAnsi="Times New Roman"/>
                <w:sz w:val="24"/>
                <w:szCs w:val="24"/>
              </w:rPr>
              <w:t>.</w:t>
            </w:r>
            <w:r w:rsidR="004D15FB" w:rsidRPr="000713A2">
              <w:rPr>
                <w:rFonts w:ascii="Times New Roman" w:hAnsi="Times New Roman"/>
                <w:color w:val="000000" w:themeColor="text1"/>
                <w:sz w:val="24"/>
                <w:szCs w:val="24"/>
              </w:rPr>
              <w:t xml:space="preserve"> </w:t>
            </w:r>
            <w:r w:rsidRPr="000713A2">
              <w:rPr>
                <w:rFonts w:ascii="Times New Roman" w:hAnsi="Times New Roman"/>
                <w:color w:val="000000" w:themeColor="text1"/>
                <w:sz w:val="24"/>
                <w:szCs w:val="24"/>
              </w:rPr>
              <w:t>Mokytojai dalykines kompetencijas tobulino:</w:t>
            </w:r>
          </w:p>
          <w:p w14:paraId="4AEC7074" w14:textId="04571088" w:rsidR="0009098E" w:rsidRPr="000713A2" w:rsidRDefault="0009098E" w:rsidP="00B801BD">
            <w:pPr>
              <w:pStyle w:val="Sraopastraipa"/>
              <w:numPr>
                <w:ilvl w:val="0"/>
                <w:numId w:val="11"/>
              </w:numPr>
              <w:tabs>
                <w:tab w:val="left" w:pos="319"/>
                <w:tab w:val="left" w:pos="3944"/>
              </w:tabs>
              <w:ind w:left="35" w:hanging="35"/>
              <w:jc w:val="both"/>
              <w:rPr>
                <w:rFonts w:ascii="Times New Roman" w:hAnsi="Times New Roman"/>
                <w:color w:val="000000" w:themeColor="text1"/>
                <w:sz w:val="24"/>
                <w:szCs w:val="24"/>
              </w:rPr>
            </w:pPr>
            <w:r w:rsidRPr="000713A2">
              <w:rPr>
                <w:rFonts w:ascii="Times New Roman" w:hAnsi="Times New Roman"/>
                <w:color w:val="000000" w:themeColor="text1"/>
                <w:sz w:val="24"/>
                <w:szCs w:val="24"/>
              </w:rPr>
              <w:t>81</w:t>
            </w:r>
            <w:r w:rsidR="008A2AC9" w:rsidRPr="000713A2">
              <w:rPr>
                <w:rFonts w:ascii="Times New Roman" w:hAnsi="Times New Roman"/>
                <w:color w:val="000000" w:themeColor="text1"/>
                <w:sz w:val="24"/>
                <w:szCs w:val="24"/>
              </w:rPr>
              <w:t xml:space="preserve"> proc. mokytojų </w:t>
            </w:r>
            <w:r w:rsidR="006950CE" w:rsidRPr="000713A2">
              <w:rPr>
                <w:rFonts w:ascii="Times New Roman" w:hAnsi="Times New Roman"/>
                <w:color w:val="000000" w:themeColor="text1"/>
                <w:sz w:val="24"/>
                <w:szCs w:val="24"/>
              </w:rPr>
              <w:t xml:space="preserve">ir švietimo pagalbos specialistų </w:t>
            </w:r>
            <w:r w:rsidR="008A2AC9" w:rsidRPr="000713A2">
              <w:rPr>
                <w:rFonts w:ascii="Times New Roman" w:hAnsi="Times New Roman"/>
                <w:color w:val="000000" w:themeColor="text1"/>
                <w:sz w:val="24"/>
                <w:szCs w:val="24"/>
              </w:rPr>
              <w:t>kėlė kvalifikaciją vaikų turinčių specialiuosius ugdymo(</w:t>
            </w:r>
            <w:proofErr w:type="spellStart"/>
            <w:r w:rsidR="008A2AC9" w:rsidRPr="000713A2">
              <w:rPr>
                <w:rFonts w:ascii="Times New Roman" w:hAnsi="Times New Roman"/>
                <w:color w:val="000000" w:themeColor="text1"/>
                <w:sz w:val="24"/>
                <w:szCs w:val="24"/>
              </w:rPr>
              <w:t>si</w:t>
            </w:r>
            <w:proofErr w:type="spellEnd"/>
            <w:r w:rsidR="008A2AC9" w:rsidRPr="000713A2">
              <w:rPr>
                <w:rFonts w:ascii="Times New Roman" w:hAnsi="Times New Roman"/>
                <w:color w:val="000000" w:themeColor="text1"/>
                <w:sz w:val="24"/>
                <w:szCs w:val="24"/>
              </w:rPr>
              <w:t xml:space="preserve">) poreikius ugdymo klausimais </w:t>
            </w:r>
            <w:r w:rsidRPr="000713A2">
              <w:rPr>
                <w:rFonts w:ascii="Times New Roman" w:hAnsi="Times New Roman"/>
                <w:color w:val="000000" w:themeColor="text1"/>
                <w:sz w:val="24"/>
                <w:szCs w:val="24"/>
              </w:rPr>
              <w:t xml:space="preserve">„Universalus dizainas darželyje – taikome praktiškai“. </w:t>
            </w:r>
          </w:p>
          <w:p w14:paraId="542660F7" w14:textId="47D440F2" w:rsidR="006950CE" w:rsidRPr="000713A2" w:rsidRDefault="006950CE" w:rsidP="00B801BD">
            <w:pPr>
              <w:pStyle w:val="Sraopastraipa"/>
              <w:numPr>
                <w:ilvl w:val="0"/>
                <w:numId w:val="11"/>
              </w:numPr>
              <w:tabs>
                <w:tab w:val="left" w:pos="319"/>
                <w:tab w:val="left" w:pos="3944"/>
              </w:tabs>
              <w:ind w:left="0" w:firstLine="0"/>
              <w:jc w:val="both"/>
              <w:rPr>
                <w:rFonts w:ascii="Times New Roman" w:hAnsi="Times New Roman"/>
                <w:color w:val="000000" w:themeColor="text1"/>
                <w:sz w:val="24"/>
                <w:szCs w:val="24"/>
              </w:rPr>
            </w:pPr>
            <w:r w:rsidRPr="000713A2">
              <w:rPr>
                <w:rFonts w:ascii="Times New Roman" w:hAnsi="Times New Roman"/>
                <w:color w:val="000000" w:themeColor="text1"/>
                <w:sz w:val="24"/>
                <w:szCs w:val="24"/>
              </w:rPr>
              <w:t xml:space="preserve">75 proc. mokytojų ir švietimo pagalbos specialistų gilinosi į dirbtinio intelekto panaudojimą ugdyme „Dirbtinio intelekto galimybės ikimokykliniame ugdyme“. </w:t>
            </w:r>
          </w:p>
          <w:p w14:paraId="443DE0AF" w14:textId="1B21E4BC" w:rsidR="008A2AC9" w:rsidRPr="000713A2" w:rsidRDefault="006950CE" w:rsidP="00B801BD">
            <w:pPr>
              <w:pStyle w:val="Sraopastraipa"/>
              <w:numPr>
                <w:ilvl w:val="0"/>
                <w:numId w:val="11"/>
              </w:numPr>
              <w:tabs>
                <w:tab w:val="left" w:pos="319"/>
                <w:tab w:val="left" w:pos="3944"/>
              </w:tabs>
              <w:ind w:left="0" w:firstLine="0"/>
              <w:jc w:val="both"/>
              <w:rPr>
                <w:rFonts w:ascii="Times New Roman" w:hAnsi="Times New Roman"/>
                <w:color w:val="000000" w:themeColor="text1"/>
                <w:sz w:val="24"/>
                <w:szCs w:val="24"/>
              </w:rPr>
            </w:pPr>
            <w:r w:rsidRPr="000713A2">
              <w:rPr>
                <w:rFonts w:ascii="Times New Roman" w:hAnsi="Times New Roman"/>
                <w:color w:val="000000" w:themeColor="text1"/>
                <w:sz w:val="24"/>
                <w:szCs w:val="24"/>
              </w:rPr>
              <w:t xml:space="preserve">65 proc. mokytojų </w:t>
            </w:r>
            <w:r w:rsidR="008A2AC9" w:rsidRPr="000713A2">
              <w:rPr>
                <w:rFonts w:ascii="Times New Roman" w:hAnsi="Times New Roman"/>
                <w:color w:val="000000" w:themeColor="text1"/>
                <w:sz w:val="24"/>
                <w:szCs w:val="24"/>
              </w:rPr>
              <w:t xml:space="preserve">tobulino kvalifikaciją </w:t>
            </w:r>
            <w:proofErr w:type="spellStart"/>
            <w:r w:rsidR="008A2AC9" w:rsidRPr="000713A2">
              <w:rPr>
                <w:rFonts w:ascii="Times New Roman" w:hAnsi="Times New Roman"/>
                <w:color w:val="000000" w:themeColor="text1"/>
                <w:sz w:val="24"/>
                <w:szCs w:val="24"/>
              </w:rPr>
              <w:t>patyriminių</w:t>
            </w:r>
            <w:proofErr w:type="spellEnd"/>
            <w:r w:rsidR="008A2AC9" w:rsidRPr="000713A2">
              <w:rPr>
                <w:rFonts w:ascii="Times New Roman" w:hAnsi="Times New Roman"/>
                <w:color w:val="000000" w:themeColor="text1"/>
                <w:sz w:val="24"/>
                <w:szCs w:val="24"/>
              </w:rPr>
              <w:t xml:space="preserve"> metodų ugdymo temomis: „</w:t>
            </w:r>
            <w:r w:rsidRPr="000713A2">
              <w:rPr>
                <w:rFonts w:ascii="Times New Roman" w:hAnsi="Times New Roman"/>
                <w:color w:val="000000" w:themeColor="text1"/>
                <w:sz w:val="24"/>
                <w:szCs w:val="24"/>
              </w:rPr>
              <w:t>Nuo LEGO iki dangoraižio: vaiko kūryba per S</w:t>
            </w:r>
            <w:r w:rsidR="008A2AC9" w:rsidRPr="000713A2">
              <w:rPr>
                <w:rFonts w:ascii="Times New Roman" w:hAnsi="Times New Roman"/>
                <w:color w:val="000000" w:themeColor="text1"/>
                <w:sz w:val="24"/>
                <w:szCs w:val="24"/>
              </w:rPr>
              <w:t xml:space="preserve">TEAM ir </w:t>
            </w:r>
            <w:r w:rsidRPr="000713A2">
              <w:rPr>
                <w:rFonts w:ascii="Times New Roman" w:hAnsi="Times New Roman"/>
                <w:color w:val="000000" w:themeColor="text1"/>
                <w:sz w:val="24"/>
                <w:szCs w:val="24"/>
              </w:rPr>
              <w:t>architektūrą</w:t>
            </w:r>
            <w:r w:rsidR="008A2AC9" w:rsidRPr="000713A2">
              <w:rPr>
                <w:rFonts w:ascii="Times New Roman" w:hAnsi="Times New Roman"/>
                <w:color w:val="000000" w:themeColor="text1"/>
                <w:sz w:val="24"/>
                <w:szCs w:val="24"/>
              </w:rPr>
              <w:t xml:space="preserve">“. </w:t>
            </w:r>
          </w:p>
          <w:p w14:paraId="5B5CEBD0" w14:textId="5547D578" w:rsidR="008E1038" w:rsidRPr="000713A2" w:rsidRDefault="008E1038" w:rsidP="00B801BD">
            <w:pPr>
              <w:pStyle w:val="Sraopastraipa"/>
              <w:numPr>
                <w:ilvl w:val="0"/>
                <w:numId w:val="11"/>
              </w:numPr>
              <w:tabs>
                <w:tab w:val="left" w:pos="308"/>
                <w:tab w:val="left" w:pos="3944"/>
              </w:tabs>
              <w:ind w:left="0" w:firstLine="0"/>
              <w:jc w:val="both"/>
              <w:rPr>
                <w:rFonts w:ascii="Times New Roman" w:hAnsi="Times New Roman"/>
                <w:color w:val="000000" w:themeColor="text1"/>
                <w:sz w:val="24"/>
                <w:szCs w:val="24"/>
              </w:rPr>
            </w:pPr>
            <w:r w:rsidRPr="000713A2">
              <w:rPr>
                <w:rStyle w:val="autourl"/>
                <w:rFonts w:ascii="Times New Roman" w:hAnsi="Times New Roman"/>
                <w:sz w:val="24"/>
                <w:szCs w:val="24"/>
              </w:rPr>
              <w:t>68 proc. mokytojų tobulino savo kompetencijas žaidimo taikymo ugdymo proceso įgyvendinime „Žaidimo svarba vaiko ugdyme".</w:t>
            </w:r>
          </w:p>
          <w:p w14:paraId="4EDAE284" w14:textId="6312E8AE" w:rsidR="00D514BC" w:rsidRPr="000713A2" w:rsidRDefault="00D514BC" w:rsidP="00A5777E">
            <w:pPr>
              <w:pStyle w:val="Sraopastraipa"/>
              <w:numPr>
                <w:ilvl w:val="0"/>
                <w:numId w:val="44"/>
              </w:numPr>
              <w:tabs>
                <w:tab w:val="left" w:pos="292"/>
              </w:tabs>
              <w:ind w:left="0" w:firstLine="0"/>
              <w:jc w:val="both"/>
              <w:rPr>
                <w:rFonts w:ascii="Times New Roman" w:hAnsi="Times New Roman"/>
                <w:color w:val="000000" w:themeColor="text1"/>
                <w:sz w:val="24"/>
                <w:szCs w:val="24"/>
              </w:rPr>
            </w:pPr>
            <w:r w:rsidRPr="000713A2">
              <w:rPr>
                <w:rFonts w:ascii="Times New Roman" w:hAnsi="Times New Roman"/>
                <w:color w:val="000000" w:themeColor="text1"/>
                <w:sz w:val="24"/>
                <w:szCs w:val="24"/>
              </w:rPr>
              <w:t>Užtikrintas ugdymo turinio atnaujinimas ir kokybės stebėsena.</w:t>
            </w:r>
          </w:p>
          <w:p w14:paraId="5ED1335D" w14:textId="41F0D2FC" w:rsidR="00B801BD" w:rsidRPr="000713A2" w:rsidRDefault="00A5777E" w:rsidP="00D514BC">
            <w:pPr>
              <w:pStyle w:val="Sraopastraipa"/>
              <w:numPr>
                <w:ilvl w:val="0"/>
                <w:numId w:val="46"/>
              </w:numPr>
              <w:tabs>
                <w:tab w:val="left" w:pos="292"/>
              </w:tabs>
              <w:ind w:left="0" w:firstLine="0"/>
              <w:jc w:val="both"/>
              <w:rPr>
                <w:rFonts w:ascii="Times New Roman" w:hAnsi="Times New Roman"/>
                <w:color w:val="000000" w:themeColor="text1"/>
                <w:sz w:val="24"/>
                <w:szCs w:val="24"/>
              </w:rPr>
            </w:pPr>
            <w:r w:rsidRPr="000713A2">
              <w:rPr>
                <w:rFonts w:ascii="Times New Roman" w:hAnsi="Times New Roman"/>
                <w:color w:val="000000" w:themeColor="text1"/>
                <w:sz w:val="24"/>
                <w:szCs w:val="24"/>
              </w:rPr>
              <w:t xml:space="preserve">2025-07-31 parengta, Kauno rajono savivaldybės mero potvarkiu MP-938 „Dėl pritarimo Kauno rajono savivaldybės biudžetinių švietimo įstaigų ikimokyklinio ugdymo programoms“ pritarta, atnaujinta ikimokyklinio ugdymo programa, atitinkanti ŠMSM reikalavimus. </w:t>
            </w:r>
            <w:r w:rsidR="00003BDA" w:rsidRPr="000713A2">
              <w:rPr>
                <w:rFonts w:ascii="Times New Roman" w:hAnsi="Times New Roman"/>
                <w:color w:val="000000" w:themeColor="text1"/>
                <w:sz w:val="24"/>
                <w:szCs w:val="24"/>
              </w:rPr>
              <w:t xml:space="preserve">Programa įgyvendinama nuo 2025 m. rugsėjo 1 d. </w:t>
            </w:r>
          </w:p>
          <w:p w14:paraId="2F651CE8" w14:textId="702DFF37" w:rsidR="008E1038" w:rsidRPr="000713A2" w:rsidRDefault="00CD7534" w:rsidP="007E62E8">
            <w:pPr>
              <w:pStyle w:val="Sraopastraipa"/>
              <w:numPr>
                <w:ilvl w:val="0"/>
                <w:numId w:val="45"/>
              </w:numPr>
              <w:tabs>
                <w:tab w:val="left" w:pos="0"/>
                <w:tab w:val="left" w:pos="34"/>
                <w:tab w:val="left" w:pos="320"/>
              </w:tabs>
              <w:spacing w:before="100" w:beforeAutospacing="1" w:after="100" w:afterAutospacing="1"/>
              <w:ind w:left="34" w:hanging="34"/>
              <w:jc w:val="both"/>
              <w:outlineLvl w:val="2"/>
              <w:rPr>
                <w:rFonts w:ascii="Times New Roman" w:hAnsi="Times New Roman"/>
                <w:color w:val="000000" w:themeColor="text1"/>
                <w:sz w:val="24"/>
                <w:szCs w:val="24"/>
              </w:rPr>
            </w:pPr>
            <w:r w:rsidRPr="000713A2">
              <w:rPr>
                <w:rFonts w:ascii="Times New Roman" w:hAnsi="Times New Roman"/>
                <w:sz w:val="24"/>
                <w:szCs w:val="24"/>
              </w:rPr>
              <w:t>Parengti ir patvirtinti 2025 m. Darželio veiklos</w:t>
            </w:r>
            <w:r w:rsidR="00C10263" w:rsidRPr="000713A2">
              <w:rPr>
                <w:rFonts w:ascii="Times New Roman" w:hAnsi="Times New Roman"/>
                <w:sz w:val="24"/>
                <w:szCs w:val="24"/>
              </w:rPr>
              <w:t>,</w:t>
            </w:r>
            <w:r w:rsidRPr="000713A2">
              <w:rPr>
                <w:rFonts w:ascii="Times New Roman" w:hAnsi="Times New Roman"/>
                <w:sz w:val="24"/>
                <w:szCs w:val="24"/>
              </w:rPr>
              <w:t xml:space="preserve"> mokytojų metodinės</w:t>
            </w:r>
            <w:r w:rsidR="00C10263" w:rsidRPr="000713A2">
              <w:rPr>
                <w:rFonts w:ascii="Times New Roman" w:hAnsi="Times New Roman"/>
                <w:sz w:val="24"/>
                <w:szCs w:val="24"/>
              </w:rPr>
              <w:t xml:space="preserve"> grupės,</w:t>
            </w:r>
            <w:r w:rsidRPr="000713A2">
              <w:rPr>
                <w:rFonts w:ascii="Times New Roman" w:hAnsi="Times New Roman"/>
                <w:sz w:val="24"/>
                <w:szCs w:val="24"/>
              </w:rPr>
              <w:t xml:space="preserve"> </w:t>
            </w:r>
            <w:r w:rsidR="00C10263" w:rsidRPr="000713A2">
              <w:rPr>
                <w:rFonts w:ascii="Times New Roman" w:hAnsi="Times New Roman"/>
                <w:color w:val="000000" w:themeColor="text1"/>
                <w:sz w:val="24"/>
                <w:szCs w:val="24"/>
              </w:rPr>
              <w:t xml:space="preserve">ugdomosios priežiūros veiklos </w:t>
            </w:r>
            <w:r w:rsidRPr="000713A2">
              <w:rPr>
                <w:rFonts w:ascii="Times New Roman" w:hAnsi="Times New Roman"/>
                <w:sz w:val="24"/>
                <w:szCs w:val="24"/>
              </w:rPr>
              <w:t xml:space="preserve">planai. </w:t>
            </w:r>
            <w:r w:rsidRPr="000713A2">
              <w:rPr>
                <w:rFonts w:ascii="Times New Roman" w:hAnsi="Times New Roman"/>
                <w:color w:val="000000" w:themeColor="text1"/>
                <w:sz w:val="24"/>
                <w:szCs w:val="24"/>
              </w:rPr>
              <w:t>Organizuotas m</w:t>
            </w:r>
            <w:r w:rsidR="00003BDA" w:rsidRPr="000713A2">
              <w:rPr>
                <w:rFonts w:ascii="Times New Roman" w:hAnsi="Times New Roman"/>
                <w:color w:val="000000" w:themeColor="text1"/>
                <w:sz w:val="24"/>
                <w:szCs w:val="24"/>
              </w:rPr>
              <w:t>okytojų ugdomosios priežiūros veiklos stebėjimas, vertinimas</w:t>
            </w:r>
            <w:r w:rsidR="000257A2" w:rsidRPr="000713A2">
              <w:rPr>
                <w:rFonts w:ascii="Times New Roman" w:hAnsi="Times New Roman"/>
                <w:color w:val="000000" w:themeColor="text1"/>
                <w:sz w:val="24"/>
                <w:szCs w:val="24"/>
              </w:rPr>
              <w:t>,</w:t>
            </w:r>
            <w:r w:rsidR="00003BDA" w:rsidRPr="000713A2">
              <w:rPr>
                <w:rFonts w:ascii="Times New Roman" w:hAnsi="Times New Roman"/>
                <w:color w:val="000000" w:themeColor="text1"/>
                <w:sz w:val="24"/>
                <w:szCs w:val="24"/>
              </w:rPr>
              <w:t xml:space="preserve"> siekiant atnaujinto ugdymo turinio kokybės. Stebėtos </w:t>
            </w:r>
            <w:r w:rsidRPr="000713A2">
              <w:rPr>
                <w:rFonts w:ascii="Times New Roman" w:hAnsi="Times New Roman"/>
                <w:color w:val="000000" w:themeColor="text1"/>
                <w:sz w:val="24"/>
                <w:szCs w:val="24"/>
              </w:rPr>
              <w:t>8</w:t>
            </w:r>
            <w:r w:rsidR="00003BDA" w:rsidRPr="000713A2">
              <w:rPr>
                <w:rFonts w:ascii="Times New Roman" w:hAnsi="Times New Roman"/>
                <w:color w:val="000000" w:themeColor="text1"/>
                <w:sz w:val="24"/>
                <w:szCs w:val="24"/>
              </w:rPr>
              <w:t xml:space="preserve"> organizuotos ugdomosios veiklos</w:t>
            </w:r>
            <w:r w:rsidRPr="000713A2">
              <w:rPr>
                <w:rFonts w:ascii="Times New Roman" w:hAnsi="Times New Roman"/>
                <w:color w:val="000000" w:themeColor="text1"/>
                <w:sz w:val="24"/>
                <w:szCs w:val="24"/>
              </w:rPr>
              <w:t>, kuriose fiksuojami atnaujinto ugdymo įgyvendinimo principai</w:t>
            </w:r>
            <w:r w:rsidR="00003BDA" w:rsidRPr="000713A2">
              <w:rPr>
                <w:rFonts w:ascii="Times New Roman" w:hAnsi="Times New Roman"/>
                <w:color w:val="000000" w:themeColor="text1"/>
                <w:sz w:val="24"/>
                <w:szCs w:val="24"/>
              </w:rPr>
              <w:t>.</w:t>
            </w:r>
            <w:r w:rsidR="007E62E8" w:rsidRPr="000713A2">
              <w:t xml:space="preserve"> </w:t>
            </w:r>
            <w:r w:rsidR="007E62E8" w:rsidRPr="000713A2">
              <w:rPr>
                <w:rFonts w:ascii="Times New Roman" w:hAnsi="Times New Roman"/>
                <w:sz w:val="24"/>
                <w:szCs w:val="24"/>
              </w:rPr>
              <w:t xml:space="preserve">Stebėsena leido objektyviai įvertinti atnaujinto ugdymo turinio įgyvendinimą praktikoje, nustatyti </w:t>
            </w:r>
            <w:r w:rsidR="007E62E8" w:rsidRPr="000713A2">
              <w:rPr>
                <w:rFonts w:ascii="Times New Roman" w:hAnsi="Times New Roman"/>
                <w:sz w:val="24"/>
                <w:szCs w:val="24"/>
              </w:rPr>
              <w:lastRenderedPageBreak/>
              <w:t>stipriąsias ir tobulintinas sritis bei suteikti mokytojams kryptingą grįžtamąjį ryšį.</w:t>
            </w:r>
          </w:p>
          <w:p w14:paraId="3554AAC2" w14:textId="77777777" w:rsidR="00D514BC" w:rsidRPr="000713A2" w:rsidRDefault="00C8476A" w:rsidP="00D514BC">
            <w:pPr>
              <w:pStyle w:val="Sraopastraipa"/>
              <w:numPr>
                <w:ilvl w:val="0"/>
                <w:numId w:val="40"/>
              </w:numPr>
              <w:tabs>
                <w:tab w:val="left" w:pos="319"/>
                <w:tab w:val="left" w:pos="3944"/>
              </w:tabs>
              <w:ind w:left="30" w:firstLine="0"/>
              <w:jc w:val="both"/>
              <w:rPr>
                <w:rFonts w:ascii="Times New Roman" w:hAnsi="Times New Roman"/>
                <w:b/>
                <w:sz w:val="24"/>
                <w:szCs w:val="24"/>
              </w:rPr>
            </w:pPr>
            <w:r w:rsidRPr="000713A2">
              <w:rPr>
                <w:rFonts w:ascii="Times New Roman" w:hAnsi="Times New Roman"/>
                <w:bCs/>
                <w:sz w:val="24"/>
                <w:szCs w:val="24"/>
              </w:rPr>
              <w:t xml:space="preserve">Organizuoti 4 </w:t>
            </w:r>
            <w:r w:rsidR="000257A2" w:rsidRPr="000713A2">
              <w:rPr>
                <w:rFonts w:ascii="Times New Roman" w:hAnsi="Times New Roman"/>
                <w:bCs/>
                <w:sz w:val="24"/>
                <w:szCs w:val="24"/>
              </w:rPr>
              <w:t>mokytojų m</w:t>
            </w:r>
            <w:r w:rsidRPr="000713A2">
              <w:rPr>
                <w:rFonts w:ascii="Times New Roman" w:hAnsi="Times New Roman"/>
                <w:bCs/>
                <w:sz w:val="24"/>
                <w:szCs w:val="24"/>
              </w:rPr>
              <w:t xml:space="preserve">etodinės grupės susirinkimai, kurių metu </w:t>
            </w:r>
            <w:r w:rsidR="000257A2" w:rsidRPr="000713A2">
              <w:rPr>
                <w:rFonts w:ascii="Times New Roman" w:hAnsi="Times New Roman"/>
                <w:bCs/>
                <w:sz w:val="24"/>
                <w:szCs w:val="24"/>
              </w:rPr>
              <w:t>p</w:t>
            </w:r>
            <w:r w:rsidRPr="000713A2">
              <w:rPr>
                <w:rFonts w:ascii="Times New Roman" w:hAnsi="Times New Roman"/>
                <w:bCs/>
                <w:sz w:val="24"/>
                <w:szCs w:val="24"/>
              </w:rPr>
              <w:t>ristatyt</w:t>
            </w:r>
            <w:r w:rsidR="000257A2" w:rsidRPr="000713A2">
              <w:rPr>
                <w:rFonts w:ascii="Times New Roman" w:hAnsi="Times New Roman"/>
                <w:bCs/>
                <w:sz w:val="24"/>
                <w:szCs w:val="24"/>
              </w:rPr>
              <w:t>os</w:t>
            </w:r>
            <w:r w:rsidRPr="000713A2">
              <w:rPr>
                <w:rFonts w:ascii="Times New Roman" w:hAnsi="Times New Roman"/>
                <w:bCs/>
                <w:sz w:val="24"/>
                <w:szCs w:val="24"/>
              </w:rPr>
              <w:t xml:space="preserve"> 8 metodinės priemonės: ,,Aviliuko paslaptys“, ,,Bitė darbininkė“, ,,Pirštukų žaidimai“, ,,Spalvoti skaičiai“, ,,Ančiukas Nežiniukas keliauja“, ,,Tvarus lėlių teatras“, ,,Grįžtamasis tėvų ryšys pedagogams</w:t>
            </w:r>
            <w:r w:rsidR="000257A2" w:rsidRPr="000713A2">
              <w:rPr>
                <w:rFonts w:ascii="Times New Roman" w:hAnsi="Times New Roman"/>
                <w:bCs/>
                <w:sz w:val="24"/>
                <w:szCs w:val="24"/>
              </w:rPr>
              <w:t>“</w:t>
            </w:r>
            <w:r w:rsidRPr="000713A2">
              <w:rPr>
                <w:rFonts w:ascii="Times New Roman" w:hAnsi="Times New Roman"/>
                <w:bCs/>
                <w:sz w:val="24"/>
                <w:szCs w:val="24"/>
              </w:rPr>
              <w:t>, ,,</w:t>
            </w:r>
            <w:proofErr w:type="spellStart"/>
            <w:r w:rsidRPr="000713A2">
              <w:rPr>
                <w:rFonts w:ascii="Times New Roman" w:hAnsi="Times New Roman"/>
                <w:bCs/>
                <w:sz w:val="24"/>
                <w:szCs w:val="24"/>
              </w:rPr>
              <w:t>Tvarkučiai</w:t>
            </w:r>
            <w:proofErr w:type="spellEnd"/>
            <w:r w:rsidRPr="000713A2">
              <w:rPr>
                <w:rFonts w:ascii="Times New Roman" w:hAnsi="Times New Roman"/>
                <w:bCs/>
                <w:sz w:val="24"/>
                <w:szCs w:val="24"/>
              </w:rPr>
              <w:t>“, ,,</w:t>
            </w:r>
            <w:proofErr w:type="spellStart"/>
            <w:r w:rsidRPr="000713A2">
              <w:rPr>
                <w:rFonts w:ascii="Times New Roman" w:hAnsi="Times New Roman"/>
                <w:bCs/>
                <w:sz w:val="24"/>
                <w:szCs w:val="24"/>
              </w:rPr>
              <w:t>Kastanjetė</w:t>
            </w:r>
            <w:proofErr w:type="spellEnd"/>
            <w:r w:rsidRPr="000713A2">
              <w:rPr>
                <w:rFonts w:ascii="Times New Roman" w:hAnsi="Times New Roman"/>
                <w:bCs/>
                <w:sz w:val="24"/>
                <w:szCs w:val="24"/>
              </w:rPr>
              <w:t xml:space="preserve"> – barškutis“. </w:t>
            </w:r>
          </w:p>
          <w:p w14:paraId="105CA164" w14:textId="723B404A" w:rsidR="00C8476A" w:rsidRPr="000713A2" w:rsidRDefault="00C8476A" w:rsidP="00D514BC">
            <w:pPr>
              <w:pStyle w:val="Sraopastraipa"/>
              <w:numPr>
                <w:ilvl w:val="0"/>
                <w:numId w:val="40"/>
              </w:numPr>
              <w:tabs>
                <w:tab w:val="left" w:pos="319"/>
                <w:tab w:val="left" w:pos="3944"/>
              </w:tabs>
              <w:ind w:left="30" w:firstLine="0"/>
              <w:jc w:val="both"/>
              <w:rPr>
                <w:rFonts w:ascii="Times New Roman" w:hAnsi="Times New Roman"/>
                <w:b/>
                <w:sz w:val="24"/>
                <w:szCs w:val="24"/>
              </w:rPr>
            </w:pPr>
            <w:r w:rsidRPr="000713A2">
              <w:rPr>
                <w:rFonts w:ascii="Times New Roman" w:hAnsi="Times New Roman"/>
                <w:bCs/>
                <w:sz w:val="24"/>
                <w:szCs w:val="24"/>
              </w:rPr>
              <w:t xml:space="preserve">Mokytojai dalijosi gerąja darbo patirtimi, skaitė 4 pranešimus: </w:t>
            </w:r>
            <w:r w:rsidRPr="000713A2">
              <w:rPr>
                <w:rFonts w:ascii="Times New Roman" w:hAnsi="Times New Roman"/>
                <w:sz w:val="24"/>
                <w:szCs w:val="24"/>
              </w:rPr>
              <w:t>,,STEAM ugdymas ikimokykliniame amžiuje: smalsumo, kūrybiškumo ir atradimų kelias“, ,,Mažais žingsneliais į didelius pokyčius: tvarumo ugdymas darželio grupėje“,</w:t>
            </w:r>
            <w:r w:rsidR="001D64F7" w:rsidRPr="000713A2">
              <w:rPr>
                <w:rFonts w:ascii="Times New Roman" w:hAnsi="Times New Roman"/>
                <w:sz w:val="24"/>
                <w:szCs w:val="24"/>
              </w:rPr>
              <w:t xml:space="preserve"> </w:t>
            </w:r>
            <w:r w:rsidRPr="000713A2">
              <w:rPr>
                <w:rFonts w:ascii="Times New Roman" w:hAnsi="Times New Roman"/>
                <w:sz w:val="24"/>
                <w:szCs w:val="24"/>
              </w:rPr>
              <w:t>,,Ikimokyklinio amžiaus vaikų kalbos ugdymo reikšmė socializacijai“,</w:t>
            </w:r>
            <w:r w:rsidR="000257A2" w:rsidRPr="000713A2">
              <w:rPr>
                <w:rFonts w:ascii="Times New Roman" w:hAnsi="Times New Roman"/>
                <w:sz w:val="24"/>
                <w:szCs w:val="24"/>
              </w:rPr>
              <w:t xml:space="preserve"> </w:t>
            </w:r>
            <w:r w:rsidRPr="000713A2">
              <w:rPr>
                <w:rFonts w:ascii="Times New Roman" w:hAnsi="Times New Roman"/>
                <w:sz w:val="24"/>
                <w:szCs w:val="24"/>
              </w:rPr>
              <w:t xml:space="preserve">,,Kuriame ryšį: Pozityvaus bendradarbiavimo nauda ir rekomendacijos“. </w:t>
            </w:r>
          </w:p>
          <w:p w14:paraId="3DFAB0E2" w14:textId="77777777" w:rsidR="00D514BC" w:rsidRPr="000713A2" w:rsidRDefault="00CD7534" w:rsidP="00372874">
            <w:pPr>
              <w:pStyle w:val="Sraopastraipa"/>
              <w:numPr>
                <w:ilvl w:val="0"/>
                <w:numId w:val="44"/>
              </w:numPr>
              <w:tabs>
                <w:tab w:val="left" w:pos="175"/>
              </w:tabs>
              <w:spacing w:before="100" w:beforeAutospacing="1" w:after="100" w:afterAutospacing="1"/>
              <w:ind w:hanging="1146"/>
              <w:jc w:val="both"/>
              <w:rPr>
                <w:szCs w:val="24"/>
              </w:rPr>
            </w:pPr>
            <w:r w:rsidRPr="000713A2">
              <w:rPr>
                <w:rFonts w:ascii="Times New Roman" w:hAnsi="Times New Roman"/>
                <w:sz w:val="24"/>
                <w:szCs w:val="24"/>
              </w:rPr>
              <w:t>Plėtota Darželio įsivertinimo kultūra vertinant ir analizuojant veiklą.</w:t>
            </w:r>
            <w:r w:rsidR="00D514BC" w:rsidRPr="000713A2">
              <w:rPr>
                <w:szCs w:val="24"/>
              </w:rPr>
              <w:t xml:space="preserve"> </w:t>
            </w:r>
          </w:p>
          <w:p w14:paraId="2878C2CD" w14:textId="77777777" w:rsidR="000056D3" w:rsidRPr="000713A2" w:rsidRDefault="00D514BC" w:rsidP="000056D3">
            <w:pPr>
              <w:pStyle w:val="Sraopastraipa"/>
              <w:numPr>
                <w:ilvl w:val="0"/>
                <w:numId w:val="46"/>
              </w:numPr>
              <w:tabs>
                <w:tab w:val="left" w:pos="318"/>
              </w:tabs>
              <w:spacing w:before="100" w:beforeAutospacing="1" w:after="100" w:afterAutospacing="1"/>
              <w:ind w:left="34" w:firstLine="0"/>
              <w:jc w:val="both"/>
              <w:rPr>
                <w:rFonts w:ascii="Times New Roman" w:hAnsi="Times New Roman"/>
                <w:sz w:val="24"/>
                <w:szCs w:val="24"/>
              </w:rPr>
            </w:pPr>
            <w:r w:rsidRPr="000713A2">
              <w:rPr>
                <w:rFonts w:ascii="Times New Roman" w:hAnsi="Times New Roman"/>
                <w:sz w:val="24"/>
                <w:szCs w:val="24"/>
              </w:rPr>
              <w:t>Sudaryta veiklos kokybės įsivertinimo grupė (2025-11-11, Direktoriaus įsakymo Nr. V-308 „Dėl plačiojo audito (įsivertinimo) darbo grupės sudarymo ir plano patvirtinimo“), parengtas ir įgyvendintas įsivertinimo planas. Atliktas veiklos kokybės įsivertinimas, parengtos veiklos tobulinimo rekomendacijos, kurios bus integruotos į kitų metų veiklos planą. Įsivertinimo rezultatai pristatyti Darželio bendruomenei.</w:t>
            </w:r>
            <w:r w:rsidR="00AA01FE" w:rsidRPr="000713A2">
              <w:rPr>
                <w:rFonts w:ascii="Times New Roman" w:hAnsi="Times New Roman"/>
                <w:sz w:val="24"/>
                <w:szCs w:val="24"/>
              </w:rPr>
              <w:t xml:space="preserve"> </w:t>
            </w:r>
            <w:r w:rsidR="000056D3" w:rsidRPr="000713A2">
              <w:rPr>
                <w:rFonts w:ascii="Times New Roman" w:hAnsi="Times New Roman"/>
                <w:sz w:val="24"/>
                <w:szCs w:val="24"/>
              </w:rPr>
              <w:t>Vertintose srityse „Vaiko gerovė“, „Besimokančios organizacijos kultūra“ pasiektas 3 lygis.</w:t>
            </w:r>
            <w:r w:rsidR="00EB58EC" w:rsidRPr="000713A2">
              <w:t xml:space="preserve"> </w:t>
            </w:r>
            <w:r w:rsidR="00EB58EC" w:rsidRPr="000713A2">
              <w:rPr>
                <w:rFonts w:ascii="Times New Roman" w:hAnsi="Times New Roman"/>
                <w:sz w:val="24"/>
                <w:szCs w:val="24"/>
              </w:rPr>
              <w:t>Įsivertinimo rezultatai leido objektyviai įvertinti Darželio veiklos stipriąsias sritis, kryptingai planuoti tobulinimo veiksmus.</w:t>
            </w:r>
          </w:p>
          <w:p w14:paraId="0A4A2D67" w14:textId="39F9D8B6" w:rsidR="00803B3E" w:rsidRPr="000713A2" w:rsidRDefault="00480563" w:rsidP="00803B3E">
            <w:pPr>
              <w:pStyle w:val="Sraopastraipa"/>
              <w:numPr>
                <w:ilvl w:val="0"/>
                <w:numId w:val="44"/>
              </w:numPr>
              <w:tabs>
                <w:tab w:val="left" w:pos="318"/>
              </w:tabs>
              <w:spacing w:before="100" w:beforeAutospacing="1" w:after="100" w:afterAutospacing="1"/>
              <w:ind w:left="36" w:firstLine="0"/>
              <w:jc w:val="both"/>
              <w:rPr>
                <w:rFonts w:ascii="Times New Roman" w:hAnsi="Times New Roman"/>
                <w:sz w:val="24"/>
                <w:szCs w:val="24"/>
              </w:rPr>
            </w:pPr>
            <w:r w:rsidRPr="000713A2">
              <w:rPr>
                <w:rFonts w:ascii="Times New Roman" w:hAnsi="Times New Roman"/>
                <w:sz w:val="24"/>
                <w:szCs w:val="24"/>
              </w:rPr>
              <w:t xml:space="preserve">Sudarytos sąlygos 8 būsimiems mokytojams ir 1 mokinio padėjėjui atlikti pedagoginę praktiką, </w:t>
            </w:r>
            <w:r w:rsidRPr="000713A2">
              <w:rPr>
                <w:rStyle w:val="Grietas"/>
                <w:rFonts w:ascii="Times New Roman" w:hAnsi="Times New Roman"/>
                <w:b w:val="0"/>
                <w:sz w:val="24"/>
                <w:szCs w:val="24"/>
              </w:rPr>
              <w:t>stiprinant ugdymo proceso kokybę ir pedagogų profesinį augimą.</w:t>
            </w:r>
            <w:r w:rsidR="00803B3E" w:rsidRPr="000713A2">
              <w:rPr>
                <w:rFonts w:ascii="Times New Roman" w:hAnsi="Times New Roman"/>
                <w:sz w:val="24"/>
                <w:szCs w:val="24"/>
              </w:rPr>
              <w:t xml:space="preserve"> </w:t>
            </w:r>
          </w:p>
        </w:tc>
      </w:tr>
      <w:tr w:rsidR="00BF1204" w:rsidRPr="000713A2" w14:paraId="20245CF9" w14:textId="77777777" w:rsidTr="00C67BAE">
        <w:tc>
          <w:tcPr>
            <w:tcW w:w="1980" w:type="dxa"/>
          </w:tcPr>
          <w:p w14:paraId="13E5F12E" w14:textId="1553C551" w:rsidR="00BF1204" w:rsidRPr="000713A2" w:rsidRDefault="0097544E" w:rsidP="0097544E">
            <w:pPr>
              <w:rPr>
                <w:rFonts w:ascii="Times New Roman" w:hAnsi="Times New Roman"/>
                <w:bCs/>
                <w:sz w:val="24"/>
                <w:szCs w:val="24"/>
              </w:rPr>
            </w:pPr>
            <w:r w:rsidRPr="000713A2">
              <w:rPr>
                <w:rFonts w:ascii="Times New Roman" w:hAnsi="Times New Roman"/>
                <w:bCs/>
                <w:sz w:val="24"/>
                <w:szCs w:val="24"/>
              </w:rPr>
              <w:lastRenderedPageBreak/>
              <w:t>2.</w:t>
            </w:r>
            <w:r w:rsidR="00BF1204" w:rsidRPr="000713A2">
              <w:rPr>
                <w:rFonts w:ascii="Times New Roman" w:hAnsi="Times New Roman"/>
                <w:bCs/>
                <w:sz w:val="24"/>
                <w:szCs w:val="24"/>
              </w:rPr>
              <w:t>Uždavinys</w:t>
            </w:r>
            <w:r w:rsidR="00F61290" w:rsidRPr="000713A2">
              <w:rPr>
                <w:rFonts w:ascii="Times New Roman" w:hAnsi="Times New Roman"/>
                <w:bCs/>
                <w:sz w:val="24"/>
                <w:szCs w:val="24"/>
              </w:rPr>
              <w:t>.</w:t>
            </w:r>
            <w:r w:rsidR="00E23D6D" w:rsidRPr="000713A2">
              <w:rPr>
                <w:rFonts w:ascii="Times New Roman" w:hAnsi="Times New Roman"/>
                <w:sz w:val="24"/>
                <w:szCs w:val="24"/>
              </w:rPr>
              <w:t xml:space="preserve"> Parinkti ir taikyti inovatyvias ugdymo strategijas, metodus, priemones, pagrįstas vaikų žaidybine patirtimi, siekiant kiekvieno vaiko pažangos ir formuojant vertybines nuostatas, skatinančias sąžiningumą, atsakomybę bei antikorupcinio sąmoningumo pradmenis.</w:t>
            </w:r>
          </w:p>
        </w:tc>
        <w:tc>
          <w:tcPr>
            <w:tcW w:w="7767" w:type="dxa"/>
          </w:tcPr>
          <w:p w14:paraId="7C7CE537" w14:textId="2DB1E47A" w:rsidR="00E15198" w:rsidRPr="000713A2" w:rsidRDefault="00E15198" w:rsidP="006379A8">
            <w:pPr>
              <w:pStyle w:val="Sraopastraipa"/>
              <w:numPr>
                <w:ilvl w:val="0"/>
                <w:numId w:val="4"/>
              </w:numPr>
              <w:tabs>
                <w:tab w:val="left" w:pos="177"/>
              </w:tabs>
              <w:ind w:left="35" w:hanging="35"/>
              <w:jc w:val="both"/>
              <w:rPr>
                <w:rFonts w:ascii="Times New Roman" w:hAnsi="Times New Roman"/>
                <w:sz w:val="24"/>
                <w:szCs w:val="24"/>
              </w:rPr>
            </w:pPr>
            <w:r w:rsidRPr="000713A2">
              <w:rPr>
                <w:rFonts w:ascii="Times New Roman" w:hAnsi="Times New Roman"/>
                <w:sz w:val="24"/>
                <w:szCs w:val="24"/>
              </w:rPr>
              <w:t>Ugdymo proces</w:t>
            </w:r>
            <w:r w:rsidR="00BE2E07" w:rsidRPr="000713A2">
              <w:rPr>
                <w:rFonts w:ascii="Times New Roman" w:hAnsi="Times New Roman"/>
                <w:sz w:val="24"/>
                <w:szCs w:val="24"/>
              </w:rPr>
              <w:t>as</w:t>
            </w:r>
            <w:r w:rsidRPr="000713A2">
              <w:rPr>
                <w:rFonts w:ascii="Times New Roman" w:hAnsi="Times New Roman"/>
                <w:sz w:val="24"/>
                <w:szCs w:val="24"/>
              </w:rPr>
              <w:t>, projektin</w:t>
            </w:r>
            <w:r w:rsidR="00BE2E07" w:rsidRPr="000713A2">
              <w:rPr>
                <w:rFonts w:ascii="Times New Roman" w:hAnsi="Times New Roman"/>
                <w:sz w:val="24"/>
                <w:szCs w:val="24"/>
              </w:rPr>
              <w:t>ė</w:t>
            </w:r>
            <w:r w:rsidRPr="000713A2">
              <w:rPr>
                <w:rFonts w:ascii="Times New Roman" w:hAnsi="Times New Roman"/>
                <w:sz w:val="24"/>
                <w:szCs w:val="24"/>
              </w:rPr>
              <w:t xml:space="preserve"> veikl</w:t>
            </w:r>
            <w:r w:rsidR="00BE2E07" w:rsidRPr="000713A2">
              <w:rPr>
                <w:rFonts w:ascii="Times New Roman" w:hAnsi="Times New Roman"/>
                <w:sz w:val="24"/>
                <w:szCs w:val="24"/>
              </w:rPr>
              <w:t>a</w:t>
            </w:r>
            <w:r w:rsidRPr="000713A2">
              <w:rPr>
                <w:rFonts w:ascii="Times New Roman" w:hAnsi="Times New Roman"/>
                <w:sz w:val="24"/>
                <w:szCs w:val="24"/>
              </w:rPr>
              <w:t xml:space="preserve"> organizuot</w:t>
            </w:r>
            <w:r w:rsidR="00BE2E07" w:rsidRPr="000713A2">
              <w:rPr>
                <w:rFonts w:ascii="Times New Roman" w:hAnsi="Times New Roman"/>
                <w:sz w:val="24"/>
                <w:szCs w:val="24"/>
              </w:rPr>
              <w:t>a</w:t>
            </w:r>
            <w:r w:rsidRPr="000713A2">
              <w:rPr>
                <w:rFonts w:ascii="Times New Roman" w:hAnsi="Times New Roman"/>
                <w:sz w:val="24"/>
                <w:szCs w:val="24"/>
              </w:rPr>
              <w:t xml:space="preserve"> taikant inovatyvius ugdymo(</w:t>
            </w:r>
            <w:proofErr w:type="spellStart"/>
            <w:r w:rsidRPr="000713A2">
              <w:rPr>
                <w:rFonts w:ascii="Times New Roman" w:hAnsi="Times New Roman"/>
                <w:sz w:val="24"/>
                <w:szCs w:val="24"/>
              </w:rPr>
              <w:t>si</w:t>
            </w:r>
            <w:proofErr w:type="spellEnd"/>
            <w:r w:rsidRPr="000713A2">
              <w:rPr>
                <w:rFonts w:ascii="Times New Roman" w:hAnsi="Times New Roman"/>
                <w:sz w:val="24"/>
                <w:szCs w:val="24"/>
              </w:rPr>
              <w:t xml:space="preserve">) metodus, integruojant aplinkosaugos, tvarumo palaikymo, antikorupcinio ugdymo temas. </w:t>
            </w:r>
          </w:p>
          <w:p w14:paraId="4DD4D44D" w14:textId="7E9C901E" w:rsidR="005C2C28" w:rsidRPr="000713A2" w:rsidRDefault="00175517" w:rsidP="006379A8">
            <w:pPr>
              <w:pStyle w:val="Sraopastraipa"/>
              <w:numPr>
                <w:ilvl w:val="0"/>
                <w:numId w:val="15"/>
              </w:numPr>
              <w:tabs>
                <w:tab w:val="left" w:pos="319"/>
              </w:tabs>
              <w:ind w:left="0" w:firstLine="0"/>
              <w:jc w:val="both"/>
              <w:rPr>
                <w:rFonts w:ascii="Times New Roman" w:hAnsi="Times New Roman"/>
                <w:sz w:val="24"/>
                <w:szCs w:val="24"/>
              </w:rPr>
            </w:pPr>
            <w:r w:rsidRPr="000713A2">
              <w:rPr>
                <w:rFonts w:ascii="Times New Roman" w:hAnsi="Times New Roman"/>
                <w:sz w:val="24"/>
                <w:szCs w:val="24"/>
              </w:rPr>
              <w:t>85 proc.</w:t>
            </w:r>
            <w:r w:rsidR="00914090" w:rsidRPr="000713A2">
              <w:rPr>
                <w:rFonts w:ascii="Times New Roman" w:hAnsi="Times New Roman"/>
                <w:sz w:val="24"/>
                <w:szCs w:val="24"/>
              </w:rPr>
              <w:t xml:space="preserve"> mokytojų u</w:t>
            </w:r>
            <w:r w:rsidR="00E15198" w:rsidRPr="000713A2">
              <w:rPr>
                <w:rFonts w:ascii="Times New Roman" w:hAnsi="Times New Roman"/>
                <w:sz w:val="24"/>
                <w:szCs w:val="24"/>
              </w:rPr>
              <w:t>gdymo veiklose taiko 2–3 inovatyv</w:t>
            </w:r>
            <w:r w:rsidR="00914090" w:rsidRPr="000713A2">
              <w:rPr>
                <w:rFonts w:ascii="Times New Roman" w:hAnsi="Times New Roman"/>
                <w:sz w:val="24"/>
                <w:szCs w:val="24"/>
              </w:rPr>
              <w:t xml:space="preserve">ius </w:t>
            </w:r>
            <w:r w:rsidR="00E15198" w:rsidRPr="000713A2">
              <w:rPr>
                <w:rFonts w:ascii="Times New Roman" w:hAnsi="Times New Roman"/>
                <w:sz w:val="24"/>
                <w:szCs w:val="24"/>
              </w:rPr>
              <w:t>metod</w:t>
            </w:r>
            <w:r w:rsidR="00914090" w:rsidRPr="000713A2">
              <w:rPr>
                <w:rFonts w:ascii="Times New Roman" w:hAnsi="Times New Roman"/>
                <w:sz w:val="24"/>
                <w:szCs w:val="24"/>
              </w:rPr>
              <w:t xml:space="preserve">us: </w:t>
            </w:r>
            <w:proofErr w:type="spellStart"/>
            <w:r w:rsidR="00E15198" w:rsidRPr="000713A2">
              <w:rPr>
                <w:rFonts w:ascii="Times New Roman" w:hAnsi="Times New Roman"/>
                <w:sz w:val="24"/>
                <w:szCs w:val="24"/>
              </w:rPr>
              <w:t>patyrimin</w:t>
            </w:r>
            <w:r w:rsidR="00914090" w:rsidRPr="000713A2">
              <w:rPr>
                <w:rFonts w:ascii="Times New Roman" w:hAnsi="Times New Roman"/>
                <w:sz w:val="24"/>
                <w:szCs w:val="24"/>
              </w:rPr>
              <w:t>į</w:t>
            </w:r>
            <w:proofErr w:type="spellEnd"/>
            <w:r w:rsidR="00E15198" w:rsidRPr="000713A2">
              <w:rPr>
                <w:rFonts w:ascii="Times New Roman" w:hAnsi="Times New Roman"/>
                <w:sz w:val="24"/>
                <w:szCs w:val="24"/>
              </w:rPr>
              <w:t xml:space="preserve"> ugdym</w:t>
            </w:r>
            <w:r w:rsidR="00914090" w:rsidRPr="000713A2">
              <w:rPr>
                <w:rFonts w:ascii="Times New Roman" w:hAnsi="Times New Roman"/>
                <w:sz w:val="24"/>
                <w:szCs w:val="24"/>
              </w:rPr>
              <w:t>ą</w:t>
            </w:r>
            <w:r w:rsidR="00E15198" w:rsidRPr="000713A2">
              <w:rPr>
                <w:rFonts w:ascii="Times New Roman" w:hAnsi="Times New Roman"/>
                <w:sz w:val="24"/>
                <w:szCs w:val="24"/>
              </w:rPr>
              <w:t xml:space="preserve">, </w:t>
            </w:r>
            <w:r w:rsidR="00914090" w:rsidRPr="000713A2">
              <w:rPr>
                <w:rFonts w:ascii="Times New Roman" w:hAnsi="Times New Roman"/>
                <w:sz w:val="24"/>
                <w:szCs w:val="24"/>
              </w:rPr>
              <w:t>integralų, į kompleksišką tikrovės reiškinių pažinimą, pritaikymą ir problemų sprendimą kreipiantį mokinių gebėjimų ugdymą gamtos mokslų, technologijų, inžinerijos, menų ir matematikos (</w:t>
            </w:r>
            <w:r w:rsidR="00914090" w:rsidRPr="000713A2">
              <w:rPr>
                <w:rStyle w:val="Emfaz"/>
                <w:rFonts w:ascii="Times New Roman" w:hAnsi="Times New Roman"/>
                <w:i w:val="0"/>
                <w:iCs w:val="0"/>
                <w:sz w:val="24"/>
                <w:szCs w:val="24"/>
              </w:rPr>
              <w:t>STEAM)</w:t>
            </w:r>
            <w:r w:rsidR="00914090" w:rsidRPr="000713A2">
              <w:rPr>
                <w:rFonts w:ascii="Times New Roman" w:hAnsi="Times New Roman"/>
                <w:sz w:val="24"/>
                <w:szCs w:val="24"/>
              </w:rPr>
              <w:t xml:space="preserve"> kontekstus, </w:t>
            </w:r>
            <w:r w:rsidR="00E15198" w:rsidRPr="000713A2">
              <w:rPr>
                <w:rFonts w:ascii="Times New Roman" w:hAnsi="Times New Roman"/>
                <w:sz w:val="24"/>
                <w:szCs w:val="24"/>
              </w:rPr>
              <w:t>projektin</w:t>
            </w:r>
            <w:r w:rsidR="00914090" w:rsidRPr="000713A2">
              <w:rPr>
                <w:rFonts w:ascii="Times New Roman" w:hAnsi="Times New Roman"/>
                <w:sz w:val="24"/>
                <w:szCs w:val="24"/>
              </w:rPr>
              <w:t>ę</w:t>
            </w:r>
            <w:r w:rsidR="00E15198" w:rsidRPr="000713A2">
              <w:rPr>
                <w:rFonts w:ascii="Times New Roman" w:hAnsi="Times New Roman"/>
                <w:sz w:val="24"/>
                <w:szCs w:val="24"/>
              </w:rPr>
              <w:t xml:space="preserve"> veikl</w:t>
            </w:r>
            <w:r w:rsidR="00914090" w:rsidRPr="000713A2">
              <w:rPr>
                <w:rFonts w:ascii="Times New Roman" w:hAnsi="Times New Roman"/>
                <w:sz w:val="24"/>
                <w:szCs w:val="24"/>
              </w:rPr>
              <w:t>ą</w:t>
            </w:r>
            <w:r w:rsidR="00E15198" w:rsidRPr="000713A2">
              <w:rPr>
                <w:rFonts w:ascii="Times New Roman" w:hAnsi="Times New Roman"/>
                <w:sz w:val="24"/>
                <w:szCs w:val="24"/>
              </w:rPr>
              <w:t>.</w:t>
            </w:r>
            <w:r w:rsidR="00914090" w:rsidRPr="000713A2">
              <w:rPr>
                <w:rFonts w:ascii="Times New Roman" w:hAnsi="Times New Roman"/>
                <w:sz w:val="24"/>
                <w:szCs w:val="24"/>
              </w:rPr>
              <w:t xml:space="preserve"> </w:t>
            </w:r>
          </w:p>
          <w:p w14:paraId="50D05E30" w14:textId="64CC573F" w:rsidR="007E5F01" w:rsidRPr="000713A2" w:rsidRDefault="00E15198" w:rsidP="00A93E6F">
            <w:pPr>
              <w:pStyle w:val="Sraopastraipa"/>
              <w:numPr>
                <w:ilvl w:val="0"/>
                <w:numId w:val="15"/>
              </w:numPr>
              <w:tabs>
                <w:tab w:val="left" w:pos="380"/>
                <w:tab w:val="left" w:pos="621"/>
              </w:tabs>
              <w:spacing w:before="100" w:beforeAutospacing="1" w:after="100" w:afterAutospacing="1"/>
              <w:ind w:left="0" w:firstLine="0"/>
              <w:jc w:val="both"/>
              <w:rPr>
                <w:rFonts w:ascii="Times New Roman" w:hAnsi="Times New Roman"/>
                <w:sz w:val="24"/>
                <w:szCs w:val="24"/>
              </w:rPr>
            </w:pPr>
            <w:r w:rsidRPr="000713A2">
              <w:rPr>
                <w:rFonts w:ascii="Times New Roman" w:hAnsi="Times New Roman"/>
                <w:sz w:val="24"/>
                <w:szCs w:val="24"/>
              </w:rPr>
              <w:t>Į ugdymo turinį</w:t>
            </w:r>
            <w:r w:rsidR="00656BB4" w:rsidRPr="000713A2">
              <w:rPr>
                <w:rFonts w:ascii="Times New Roman" w:hAnsi="Times New Roman"/>
                <w:sz w:val="24"/>
                <w:szCs w:val="24"/>
              </w:rPr>
              <w:t xml:space="preserve"> integruoti</w:t>
            </w:r>
            <w:r w:rsidRPr="000713A2">
              <w:rPr>
                <w:rFonts w:ascii="Times New Roman" w:hAnsi="Times New Roman"/>
                <w:sz w:val="24"/>
                <w:szCs w:val="24"/>
              </w:rPr>
              <w:t xml:space="preserve"> aplinkosaugos/tvarumo projektai</w:t>
            </w:r>
            <w:r w:rsidR="008F00AB" w:rsidRPr="000713A2">
              <w:rPr>
                <w:rFonts w:ascii="Times New Roman" w:hAnsi="Times New Roman"/>
                <w:sz w:val="24"/>
                <w:szCs w:val="24"/>
              </w:rPr>
              <w:t>,</w:t>
            </w:r>
            <w:r w:rsidRPr="000713A2">
              <w:rPr>
                <w:rFonts w:ascii="Times New Roman" w:hAnsi="Times New Roman"/>
                <w:sz w:val="24"/>
                <w:szCs w:val="24"/>
              </w:rPr>
              <w:t xml:space="preserve"> </w:t>
            </w:r>
            <w:r w:rsidR="00BA24F5" w:rsidRPr="000713A2">
              <w:rPr>
                <w:rFonts w:ascii="Times New Roman" w:hAnsi="Times New Roman"/>
                <w:sz w:val="24"/>
                <w:szCs w:val="24"/>
              </w:rPr>
              <w:t>kūrybinės veiklos</w:t>
            </w:r>
            <w:r w:rsidR="002E417E" w:rsidRPr="000713A2">
              <w:rPr>
                <w:rFonts w:ascii="Times New Roman" w:hAnsi="Times New Roman"/>
                <w:sz w:val="24"/>
                <w:szCs w:val="24"/>
              </w:rPr>
              <w:t>, iniciatyvos</w:t>
            </w:r>
            <w:r w:rsidRPr="000713A2">
              <w:rPr>
                <w:rFonts w:ascii="Times New Roman" w:hAnsi="Times New Roman"/>
                <w:sz w:val="24"/>
                <w:szCs w:val="24"/>
              </w:rPr>
              <w:t xml:space="preserve"> </w:t>
            </w:r>
            <w:r w:rsidR="00BA24F5" w:rsidRPr="000713A2">
              <w:rPr>
                <w:rFonts w:ascii="Times New Roman" w:hAnsi="Times New Roman"/>
                <w:sz w:val="24"/>
                <w:szCs w:val="24"/>
              </w:rPr>
              <w:t>„Tvarus maišelis“, „Žaliasis raštingumas“, „Kuri</w:t>
            </w:r>
            <w:r w:rsidR="002E417E" w:rsidRPr="000713A2">
              <w:rPr>
                <w:rFonts w:ascii="Times New Roman" w:hAnsi="Times New Roman"/>
                <w:sz w:val="24"/>
                <w:szCs w:val="24"/>
              </w:rPr>
              <w:t>ame</w:t>
            </w:r>
            <w:r w:rsidR="00BA24F5" w:rsidRPr="000713A2">
              <w:rPr>
                <w:rFonts w:ascii="Times New Roman" w:hAnsi="Times New Roman"/>
                <w:sz w:val="24"/>
                <w:szCs w:val="24"/>
              </w:rPr>
              <w:t xml:space="preserve"> tvariai“, </w:t>
            </w:r>
            <w:r w:rsidR="002E417E" w:rsidRPr="000713A2">
              <w:rPr>
                <w:rFonts w:ascii="Times New Roman" w:hAnsi="Times New Roman"/>
                <w:sz w:val="24"/>
                <w:szCs w:val="24"/>
              </w:rPr>
              <w:t>„Tvarumo iššūkiai“, „Antrasis paukščio skrydis“, ,,Tvari pasaka-graži ateitis“, „Tvarus Velykų kiaušinis“.</w:t>
            </w:r>
            <w:r w:rsidR="00744F10" w:rsidRPr="000713A2">
              <w:rPr>
                <w:szCs w:val="24"/>
              </w:rPr>
              <w:t xml:space="preserve"> </w:t>
            </w:r>
            <w:r w:rsidR="00744F10" w:rsidRPr="000713A2">
              <w:rPr>
                <w:rFonts w:ascii="Times New Roman" w:hAnsi="Times New Roman"/>
                <w:sz w:val="24"/>
                <w:szCs w:val="24"/>
              </w:rPr>
              <w:t>Įsitraukimas į veiklas 90 proc. ugdytinių padėjo formuotis aplinkosauginiams įgūdžiams, atsakingam požiūriui į gamtą ir tvariems kasdieniams įpročiams per praktinę, kūrybinę veiklą.</w:t>
            </w:r>
          </w:p>
          <w:p w14:paraId="5862BE0D" w14:textId="5D1CA7AE" w:rsidR="007E5F01" w:rsidRPr="000713A2" w:rsidRDefault="004F2B24" w:rsidP="006379A8">
            <w:pPr>
              <w:pStyle w:val="Sraopastraipa"/>
              <w:numPr>
                <w:ilvl w:val="0"/>
                <w:numId w:val="15"/>
              </w:numPr>
              <w:tabs>
                <w:tab w:val="left" w:pos="319"/>
              </w:tabs>
              <w:ind w:left="35" w:firstLine="0"/>
              <w:jc w:val="both"/>
              <w:rPr>
                <w:rFonts w:ascii="Times New Roman" w:hAnsi="Times New Roman"/>
                <w:sz w:val="24"/>
                <w:szCs w:val="24"/>
              </w:rPr>
            </w:pPr>
            <w:r w:rsidRPr="000713A2">
              <w:rPr>
                <w:rFonts w:ascii="Times New Roman" w:hAnsi="Times New Roman"/>
                <w:sz w:val="24"/>
                <w:szCs w:val="24"/>
              </w:rPr>
              <w:t>91 proc. ugdytinių susipažino, praplėtė žinias apie sąžiningą ar nesąžiningą elgesį, atsakomybes. Tarptautinei Antikorupcijos dienai paminėti</w:t>
            </w:r>
            <w:r w:rsidR="0065026D" w:rsidRPr="000713A2">
              <w:rPr>
                <w:rFonts w:ascii="Times New Roman" w:hAnsi="Times New Roman"/>
                <w:sz w:val="24"/>
                <w:szCs w:val="24"/>
              </w:rPr>
              <w:t xml:space="preserve"> organizuota 12 veiklų</w:t>
            </w:r>
            <w:r w:rsidRPr="000713A2">
              <w:rPr>
                <w:rFonts w:ascii="Times New Roman" w:hAnsi="Times New Roman"/>
                <w:sz w:val="24"/>
                <w:szCs w:val="24"/>
              </w:rPr>
              <w:t xml:space="preserve">. </w:t>
            </w:r>
          </w:p>
          <w:p w14:paraId="393BDDCB" w14:textId="26938CCB" w:rsidR="00E15198" w:rsidRPr="000713A2" w:rsidRDefault="004F2B24" w:rsidP="006379A8">
            <w:pPr>
              <w:pStyle w:val="Sraopastraipa"/>
              <w:numPr>
                <w:ilvl w:val="0"/>
                <w:numId w:val="15"/>
              </w:numPr>
              <w:tabs>
                <w:tab w:val="left" w:pos="320"/>
              </w:tabs>
              <w:ind w:left="0" w:firstLine="0"/>
              <w:jc w:val="both"/>
              <w:rPr>
                <w:rFonts w:ascii="Times New Roman" w:hAnsi="Times New Roman"/>
                <w:color w:val="000000" w:themeColor="text1"/>
                <w:sz w:val="24"/>
                <w:szCs w:val="24"/>
              </w:rPr>
            </w:pPr>
            <w:r w:rsidRPr="000713A2">
              <w:rPr>
                <w:rFonts w:ascii="Times New Roman" w:hAnsi="Times New Roman"/>
                <w:color w:val="000000" w:themeColor="text1"/>
                <w:sz w:val="24"/>
                <w:szCs w:val="24"/>
              </w:rPr>
              <w:t>68</w:t>
            </w:r>
            <w:r w:rsidR="00E15198" w:rsidRPr="000713A2">
              <w:rPr>
                <w:rFonts w:ascii="Times New Roman" w:hAnsi="Times New Roman"/>
                <w:color w:val="000000" w:themeColor="text1"/>
                <w:sz w:val="24"/>
                <w:szCs w:val="24"/>
              </w:rPr>
              <w:t xml:space="preserve"> proc. ugdytinių geba atpažinti nesąžiningo elgesio pavyzdžius, diskutuoja apie vertybes.</w:t>
            </w:r>
          </w:p>
          <w:p w14:paraId="06691613" w14:textId="18A59B92" w:rsidR="00D361EF" w:rsidRPr="000713A2" w:rsidRDefault="00D361EF" w:rsidP="00F627F7">
            <w:pPr>
              <w:pStyle w:val="Sraopastraipa"/>
              <w:numPr>
                <w:ilvl w:val="0"/>
                <w:numId w:val="45"/>
              </w:numPr>
              <w:tabs>
                <w:tab w:val="left" w:pos="184"/>
                <w:tab w:val="left" w:pos="319"/>
              </w:tabs>
              <w:spacing w:before="100" w:beforeAutospacing="1" w:after="100" w:afterAutospacing="1"/>
              <w:ind w:left="0" w:firstLine="0"/>
              <w:jc w:val="both"/>
              <w:rPr>
                <w:rFonts w:ascii="Times New Roman" w:hAnsi="Times New Roman"/>
                <w:sz w:val="24"/>
                <w:szCs w:val="24"/>
              </w:rPr>
            </w:pPr>
            <w:r w:rsidRPr="000713A2">
              <w:rPr>
                <w:rFonts w:ascii="Times New Roman" w:hAnsi="Times New Roman"/>
                <w:color w:val="000000" w:themeColor="text1"/>
                <w:sz w:val="24"/>
                <w:szCs w:val="24"/>
              </w:rPr>
              <w:t xml:space="preserve">Organizuota metodinė diena „Kuriame tvarią ateitį. Įsidėk idėją į kuprinę“ skirta Kauno r. ikimokyklinio ugdymo įstaigų mokytojams tvaraus gyvenimo </w:t>
            </w:r>
            <w:r w:rsidRPr="000713A2">
              <w:rPr>
                <w:rFonts w:ascii="Times New Roman" w:hAnsi="Times New Roman"/>
                <w:color w:val="000000" w:themeColor="text1"/>
                <w:sz w:val="24"/>
                <w:szCs w:val="24"/>
              </w:rPr>
              <w:lastRenderedPageBreak/>
              <w:t xml:space="preserve">būdo veiklų pristatymui ir pasidalijimui gerąja patirtimi. Metodinėje dienoje dalyvavo </w:t>
            </w:r>
            <w:r w:rsidRPr="000713A2">
              <w:rPr>
                <w:rFonts w:ascii="Times New Roman" w:hAnsi="Times New Roman"/>
                <w:sz w:val="24"/>
                <w:szCs w:val="24"/>
              </w:rPr>
              <w:t xml:space="preserve">7 Kauno r. ugdymo įstaigos, 15 </w:t>
            </w:r>
            <w:r w:rsidRPr="000713A2">
              <w:rPr>
                <w:rFonts w:ascii="Times New Roman" w:hAnsi="Times New Roman"/>
                <w:color w:val="000000" w:themeColor="text1"/>
                <w:sz w:val="24"/>
                <w:szCs w:val="24"/>
              </w:rPr>
              <w:t>mokytojų. Gerąja darbo patirtimi vaikų ekologinio s</w:t>
            </w:r>
            <w:r w:rsidR="00B63180" w:rsidRPr="000713A2">
              <w:rPr>
                <w:rFonts w:ascii="Times New Roman" w:hAnsi="Times New Roman"/>
                <w:color w:val="000000" w:themeColor="text1"/>
                <w:sz w:val="24"/>
                <w:szCs w:val="24"/>
              </w:rPr>
              <w:t>ą</w:t>
            </w:r>
            <w:r w:rsidRPr="000713A2">
              <w:rPr>
                <w:rFonts w:ascii="Times New Roman" w:hAnsi="Times New Roman"/>
                <w:color w:val="000000" w:themeColor="text1"/>
                <w:sz w:val="24"/>
                <w:szCs w:val="24"/>
              </w:rPr>
              <w:t>moningumo ugdymo ir tvarumo temomis pranešimus skaitė 4 mokytojos.</w:t>
            </w:r>
            <w:r w:rsidR="00341E28" w:rsidRPr="000713A2">
              <w:rPr>
                <w:szCs w:val="24"/>
              </w:rPr>
              <w:t xml:space="preserve"> </w:t>
            </w:r>
            <w:r w:rsidR="00341E28" w:rsidRPr="000713A2">
              <w:rPr>
                <w:rFonts w:ascii="Times New Roman" w:hAnsi="Times New Roman"/>
                <w:sz w:val="24"/>
                <w:szCs w:val="24"/>
              </w:rPr>
              <w:t>Veiklos sustiprino tarpinstitucinį bendradarbiavimą, sudarė sąlygas dalintis gerąja patirtimi ir prisidėjo prie tvarumo ugdymo kokybės gerinimo ugdymo įstaigose.</w:t>
            </w:r>
          </w:p>
          <w:p w14:paraId="6D575CA5" w14:textId="77777777" w:rsidR="004C719E" w:rsidRPr="000713A2" w:rsidRDefault="00BE2E07" w:rsidP="006379A8">
            <w:pPr>
              <w:pStyle w:val="Sraopastraipa"/>
              <w:numPr>
                <w:ilvl w:val="0"/>
                <w:numId w:val="4"/>
              </w:numPr>
              <w:ind w:left="177" w:hanging="177"/>
              <w:jc w:val="both"/>
              <w:rPr>
                <w:rFonts w:ascii="Times New Roman" w:hAnsi="Times New Roman"/>
                <w:sz w:val="24"/>
                <w:szCs w:val="24"/>
              </w:rPr>
            </w:pPr>
            <w:r w:rsidRPr="000713A2">
              <w:rPr>
                <w:rFonts w:ascii="Times New Roman" w:hAnsi="Times New Roman"/>
                <w:sz w:val="24"/>
                <w:szCs w:val="24"/>
                <w:highlight w:val="white"/>
              </w:rPr>
              <w:t>Kelt</w:t>
            </w:r>
            <w:r w:rsidR="004C719E" w:rsidRPr="000713A2">
              <w:rPr>
                <w:rFonts w:ascii="Times New Roman" w:hAnsi="Times New Roman"/>
                <w:sz w:val="24"/>
                <w:szCs w:val="24"/>
                <w:highlight w:val="white"/>
              </w:rPr>
              <w:t>as</w:t>
            </w:r>
            <w:r w:rsidRPr="000713A2">
              <w:rPr>
                <w:rFonts w:ascii="Times New Roman" w:hAnsi="Times New Roman"/>
                <w:sz w:val="24"/>
                <w:szCs w:val="24"/>
                <w:highlight w:val="white"/>
              </w:rPr>
              <w:t xml:space="preserve"> bendruomenės skaitmeninių kompetencijų lyg</w:t>
            </w:r>
            <w:r w:rsidR="004C719E" w:rsidRPr="000713A2">
              <w:rPr>
                <w:rFonts w:ascii="Times New Roman" w:hAnsi="Times New Roman"/>
                <w:sz w:val="24"/>
                <w:szCs w:val="24"/>
                <w:highlight w:val="white"/>
              </w:rPr>
              <w:t>is</w:t>
            </w:r>
            <w:r w:rsidRPr="000713A2">
              <w:rPr>
                <w:rFonts w:ascii="Times New Roman" w:hAnsi="Times New Roman"/>
                <w:sz w:val="24"/>
                <w:szCs w:val="24"/>
                <w:highlight w:val="white"/>
              </w:rPr>
              <w:t>.</w:t>
            </w:r>
            <w:r w:rsidRPr="000713A2">
              <w:rPr>
                <w:rFonts w:ascii="Times New Roman" w:hAnsi="Times New Roman"/>
                <w:sz w:val="24"/>
                <w:szCs w:val="24"/>
              </w:rPr>
              <w:t xml:space="preserve"> </w:t>
            </w:r>
          </w:p>
          <w:p w14:paraId="4C5E7880" w14:textId="59532116" w:rsidR="00BE2E07" w:rsidRPr="000713A2" w:rsidRDefault="00E31F6B" w:rsidP="006379A8">
            <w:pPr>
              <w:pStyle w:val="Sraopastraipa"/>
              <w:numPr>
                <w:ilvl w:val="0"/>
                <w:numId w:val="16"/>
              </w:numPr>
              <w:tabs>
                <w:tab w:val="left" w:pos="230"/>
              </w:tabs>
              <w:ind w:left="0" w:firstLine="0"/>
              <w:jc w:val="both"/>
              <w:rPr>
                <w:rFonts w:ascii="Times New Roman" w:hAnsi="Times New Roman"/>
                <w:sz w:val="24"/>
                <w:szCs w:val="24"/>
              </w:rPr>
            </w:pPr>
            <w:r w:rsidRPr="000713A2">
              <w:rPr>
                <w:rFonts w:ascii="Times New Roman" w:hAnsi="Times New Roman"/>
                <w:sz w:val="24"/>
                <w:szCs w:val="24"/>
              </w:rPr>
              <w:t>90</w:t>
            </w:r>
            <w:r w:rsidR="00BE2E07" w:rsidRPr="000713A2">
              <w:rPr>
                <w:rFonts w:ascii="Times New Roman" w:hAnsi="Times New Roman"/>
                <w:sz w:val="24"/>
                <w:szCs w:val="24"/>
              </w:rPr>
              <w:t xml:space="preserve"> proc. mokytojų </w:t>
            </w:r>
            <w:r w:rsidR="004C719E" w:rsidRPr="000713A2">
              <w:rPr>
                <w:rFonts w:ascii="Times New Roman" w:hAnsi="Times New Roman"/>
                <w:sz w:val="24"/>
                <w:szCs w:val="24"/>
              </w:rPr>
              <w:t xml:space="preserve">ir švietimo pagalbos specialistų </w:t>
            </w:r>
            <w:r w:rsidR="00BE2E07" w:rsidRPr="000713A2">
              <w:rPr>
                <w:rFonts w:ascii="Times New Roman" w:hAnsi="Times New Roman"/>
                <w:sz w:val="24"/>
                <w:szCs w:val="24"/>
              </w:rPr>
              <w:t>skaitmenines priemones naudoja kasdien ugdymo, informacijos sklaidos ir bendravimo tikslais.</w:t>
            </w:r>
          </w:p>
          <w:p w14:paraId="3DC14E26" w14:textId="77777777" w:rsidR="004C719E" w:rsidRPr="000713A2" w:rsidRDefault="004C719E" w:rsidP="001F0419">
            <w:pPr>
              <w:pStyle w:val="Sraopastraipa"/>
              <w:numPr>
                <w:ilvl w:val="0"/>
                <w:numId w:val="16"/>
              </w:numPr>
              <w:tabs>
                <w:tab w:val="left" w:pos="317"/>
                <w:tab w:val="left" w:pos="3669"/>
                <w:tab w:val="left" w:pos="3863"/>
              </w:tabs>
              <w:ind w:left="35" w:hanging="35"/>
              <w:jc w:val="both"/>
              <w:rPr>
                <w:rFonts w:ascii="Times New Roman" w:hAnsi="Times New Roman"/>
                <w:color w:val="000000" w:themeColor="text1"/>
                <w:sz w:val="24"/>
                <w:szCs w:val="24"/>
              </w:rPr>
            </w:pPr>
            <w:r w:rsidRPr="000713A2">
              <w:rPr>
                <w:rFonts w:ascii="Times New Roman" w:hAnsi="Times New Roman"/>
                <w:color w:val="000000" w:themeColor="text1"/>
                <w:sz w:val="24"/>
                <w:szCs w:val="24"/>
              </w:rPr>
              <w:t xml:space="preserve">75 proc. mokytojų ir švietimo pagalbos specialistų gilinosi į dirbtinio intelekto panaudojimą ugdyme „Dirbtinio intelekto galimybės ikimokykliniame ugdyme“. </w:t>
            </w:r>
          </w:p>
          <w:p w14:paraId="1EDC1145" w14:textId="2A516DB3" w:rsidR="00E31F6B" w:rsidRPr="000713A2" w:rsidRDefault="00E31F6B" w:rsidP="006379A8">
            <w:pPr>
              <w:pStyle w:val="Sraopastraipa"/>
              <w:numPr>
                <w:ilvl w:val="0"/>
                <w:numId w:val="16"/>
              </w:numPr>
              <w:tabs>
                <w:tab w:val="left" w:pos="319"/>
              </w:tabs>
              <w:ind w:left="35" w:hanging="35"/>
              <w:jc w:val="both"/>
              <w:rPr>
                <w:rFonts w:ascii="Times New Roman" w:hAnsi="Times New Roman"/>
                <w:color w:val="388600"/>
                <w:sz w:val="24"/>
                <w:szCs w:val="24"/>
              </w:rPr>
            </w:pPr>
            <w:r w:rsidRPr="000713A2">
              <w:rPr>
                <w:rFonts w:ascii="Times New Roman" w:hAnsi="Times New Roman"/>
                <w:sz w:val="24"/>
                <w:szCs w:val="24"/>
              </w:rPr>
              <w:t xml:space="preserve">18 proc. Darželio darbuotojų dalyvavo seminare „IT panaudojimas siekiant tvarios veiklos organizacijoje“ ir patobulino savo skaitmenines kompetencijas. </w:t>
            </w:r>
          </w:p>
          <w:p w14:paraId="03CB42AD" w14:textId="77777777" w:rsidR="00DA2D53" w:rsidRPr="000713A2" w:rsidRDefault="00C60A79" w:rsidP="006379A8">
            <w:pPr>
              <w:pStyle w:val="Sraopastraipa"/>
              <w:numPr>
                <w:ilvl w:val="0"/>
                <w:numId w:val="4"/>
              </w:numPr>
              <w:tabs>
                <w:tab w:val="left" w:pos="177"/>
              </w:tabs>
              <w:ind w:left="0" w:firstLine="0"/>
              <w:jc w:val="both"/>
              <w:rPr>
                <w:rFonts w:ascii="Times New Roman" w:hAnsi="Times New Roman"/>
                <w:sz w:val="24"/>
                <w:szCs w:val="24"/>
              </w:rPr>
            </w:pPr>
            <w:r w:rsidRPr="000713A2">
              <w:rPr>
                <w:rFonts w:ascii="Times New Roman" w:hAnsi="Times New Roman"/>
                <w:sz w:val="24"/>
                <w:szCs w:val="24"/>
              </w:rPr>
              <w:t>Stiprint</w:t>
            </w:r>
            <w:r w:rsidR="00DA2D53" w:rsidRPr="000713A2">
              <w:rPr>
                <w:rFonts w:ascii="Times New Roman" w:hAnsi="Times New Roman"/>
                <w:sz w:val="24"/>
                <w:szCs w:val="24"/>
              </w:rPr>
              <w:t>as</w:t>
            </w:r>
            <w:r w:rsidRPr="000713A2">
              <w:rPr>
                <w:rFonts w:ascii="Times New Roman" w:hAnsi="Times New Roman"/>
                <w:sz w:val="24"/>
                <w:szCs w:val="24"/>
              </w:rPr>
              <w:t xml:space="preserve"> interaktyvių ugdymo(</w:t>
            </w:r>
            <w:proofErr w:type="spellStart"/>
            <w:r w:rsidRPr="000713A2">
              <w:rPr>
                <w:rFonts w:ascii="Times New Roman" w:hAnsi="Times New Roman"/>
                <w:sz w:val="24"/>
                <w:szCs w:val="24"/>
              </w:rPr>
              <w:t>si</w:t>
            </w:r>
            <w:proofErr w:type="spellEnd"/>
            <w:r w:rsidRPr="000713A2">
              <w:rPr>
                <w:rFonts w:ascii="Times New Roman" w:hAnsi="Times New Roman"/>
                <w:sz w:val="24"/>
                <w:szCs w:val="24"/>
              </w:rPr>
              <w:t>) metodų ir STEAM ugdymo organizavimo modelio taikym</w:t>
            </w:r>
            <w:r w:rsidR="00DA2D53" w:rsidRPr="000713A2">
              <w:rPr>
                <w:rFonts w:ascii="Times New Roman" w:hAnsi="Times New Roman"/>
                <w:sz w:val="24"/>
                <w:szCs w:val="24"/>
              </w:rPr>
              <w:t>as</w:t>
            </w:r>
            <w:r w:rsidRPr="000713A2">
              <w:rPr>
                <w:rFonts w:ascii="Times New Roman" w:hAnsi="Times New Roman"/>
                <w:sz w:val="24"/>
                <w:szCs w:val="24"/>
              </w:rPr>
              <w:t xml:space="preserve"> ugdymo(</w:t>
            </w:r>
            <w:proofErr w:type="spellStart"/>
            <w:r w:rsidRPr="000713A2">
              <w:rPr>
                <w:rFonts w:ascii="Times New Roman" w:hAnsi="Times New Roman"/>
                <w:sz w:val="24"/>
                <w:szCs w:val="24"/>
              </w:rPr>
              <w:t>si</w:t>
            </w:r>
            <w:proofErr w:type="spellEnd"/>
            <w:r w:rsidRPr="000713A2">
              <w:rPr>
                <w:rFonts w:ascii="Times New Roman" w:hAnsi="Times New Roman"/>
                <w:sz w:val="24"/>
                <w:szCs w:val="24"/>
              </w:rPr>
              <w:t xml:space="preserve">) procese. </w:t>
            </w:r>
          </w:p>
          <w:p w14:paraId="2CE54338" w14:textId="225E0D34" w:rsidR="00C60A79" w:rsidRPr="000713A2" w:rsidRDefault="00DA2D53" w:rsidP="006379A8">
            <w:pPr>
              <w:pStyle w:val="Sraopastraipa"/>
              <w:numPr>
                <w:ilvl w:val="0"/>
                <w:numId w:val="17"/>
              </w:numPr>
              <w:tabs>
                <w:tab w:val="left" w:pos="177"/>
                <w:tab w:val="left" w:pos="330"/>
              </w:tabs>
              <w:ind w:left="0" w:firstLine="35"/>
              <w:jc w:val="both"/>
              <w:rPr>
                <w:rFonts w:ascii="Times New Roman" w:hAnsi="Times New Roman"/>
                <w:sz w:val="24"/>
                <w:szCs w:val="24"/>
              </w:rPr>
            </w:pPr>
            <w:r w:rsidRPr="000713A2">
              <w:rPr>
                <w:rFonts w:ascii="Times New Roman" w:hAnsi="Times New Roman"/>
                <w:sz w:val="24"/>
                <w:szCs w:val="24"/>
              </w:rPr>
              <w:t>98</w:t>
            </w:r>
            <w:r w:rsidR="00C60A79" w:rsidRPr="000713A2">
              <w:rPr>
                <w:rFonts w:ascii="Times New Roman" w:hAnsi="Times New Roman"/>
                <w:sz w:val="24"/>
                <w:szCs w:val="24"/>
              </w:rPr>
              <w:t xml:space="preserve"> proc. mokytojų kiekvienoje ugdomojoje veikloje taiko bent vien</w:t>
            </w:r>
            <w:r w:rsidRPr="000713A2">
              <w:rPr>
                <w:rFonts w:ascii="Times New Roman" w:hAnsi="Times New Roman"/>
                <w:sz w:val="24"/>
                <w:szCs w:val="24"/>
              </w:rPr>
              <w:t xml:space="preserve">ą </w:t>
            </w:r>
            <w:r w:rsidR="00C60A79" w:rsidRPr="000713A2">
              <w:rPr>
                <w:rFonts w:ascii="Times New Roman" w:hAnsi="Times New Roman"/>
                <w:sz w:val="24"/>
                <w:szCs w:val="24"/>
              </w:rPr>
              <w:t>interaktyv</w:t>
            </w:r>
            <w:r w:rsidRPr="000713A2">
              <w:rPr>
                <w:rFonts w:ascii="Times New Roman" w:hAnsi="Times New Roman"/>
                <w:sz w:val="24"/>
                <w:szCs w:val="24"/>
              </w:rPr>
              <w:t>ų</w:t>
            </w:r>
            <w:r w:rsidR="00C60A79" w:rsidRPr="000713A2">
              <w:rPr>
                <w:rFonts w:ascii="Times New Roman" w:hAnsi="Times New Roman"/>
                <w:sz w:val="24"/>
                <w:szCs w:val="24"/>
              </w:rPr>
              <w:t xml:space="preserve"> metod</w:t>
            </w:r>
            <w:r w:rsidRPr="000713A2">
              <w:rPr>
                <w:rFonts w:ascii="Times New Roman" w:hAnsi="Times New Roman"/>
                <w:sz w:val="24"/>
                <w:szCs w:val="24"/>
              </w:rPr>
              <w:t>ą, kurie remiasi vaikų patirtiniu mokymusi, aktyviu dalyvavimu ir gyvu bendravimu</w:t>
            </w:r>
            <w:r w:rsidR="00C60A79" w:rsidRPr="000713A2">
              <w:rPr>
                <w:rFonts w:ascii="Times New Roman" w:hAnsi="Times New Roman"/>
                <w:sz w:val="24"/>
                <w:szCs w:val="24"/>
              </w:rPr>
              <w:t xml:space="preserve"> (pvz., </w:t>
            </w:r>
            <w:r w:rsidRPr="000713A2">
              <w:rPr>
                <w:rFonts w:ascii="Times New Roman" w:hAnsi="Times New Roman"/>
                <w:sz w:val="24"/>
                <w:szCs w:val="24"/>
              </w:rPr>
              <w:t xml:space="preserve">stalo ir konstravimo, patirtiniai, vaidmenų, sensoriniai </w:t>
            </w:r>
            <w:r w:rsidR="00C60A79" w:rsidRPr="000713A2">
              <w:rPr>
                <w:rFonts w:ascii="Times New Roman" w:hAnsi="Times New Roman"/>
                <w:sz w:val="24"/>
                <w:szCs w:val="24"/>
              </w:rPr>
              <w:t>žaidimai,</w:t>
            </w:r>
            <w:r w:rsidRPr="000713A2">
              <w:rPr>
                <w:rFonts w:ascii="Times New Roman" w:hAnsi="Times New Roman"/>
                <w:sz w:val="24"/>
                <w:szCs w:val="24"/>
              </w:rPr>
              <w:t xml:space="preserve"> </w:t>
            </w:r>
            <w:r w:rsidR="00C60A79" w:rsidRPr="000713A2">
              <w:rPr>
                <w:rFonts w:ascii="Times New Roman" w:hAnsi="Times New Roman"/>
                <w:sz w:val="24"/>
                <w:szCs w:val="24"/>
              </w:rPr>
              <w:t>diskusijos, eksperimentai,</w:t>
            </w:r>
            <w:r w:rsidRPr="000713A2">
              <w:rPr>
                <w:rFonts w:ascii="Times New Roman" w:hAnsi="Times New Roman"/>
                <w:sz w:val="24"/>
                <w:szCs w:val="24"/>
              </w:rPr>
              <w:t xml:space="preserve"> tyrinėjimai, kūrybinės improvizacijos, istorijų kūrimas, menų veiklos, interaktyvios programėlės ir užduotys</w:t>
            </w:r>
            <w:r w:rsidR="00C60A79" w:rsidRPr="000713A2">
              <w:rPr>
                <w:rFonts w:ascii="Times New Roman" w:hAnsi="Times New Roman"/>
                <w:sz w:val="24"/>
                <w:szCs w:val="24"/>
              </w:rPr>
              <w:t>).</w:t>
            </w:r>
          </w:p>
          <w:p w14:paraId="77D44770" w14:textId="2DF5DE88" w:rsidR="0068525C" w:rsidRPr="000713A2" w:rsidRDefault="00D2180B" w:rsidP="006379A8">
            <w:pPr>
              <w:pStyle w:val="Sraopastraipa"/>
              <w:numPr>
                <w:ilvl w:val="0"/>
                <w:numId w:val="17"/>
              </w:numPr>
              <w:tabs>
                <w:tab w:val="left" w:pos="177"/>
                <w:tab w:val="left" w:pos="319"/>
              </w:tabs>
              <w:ind w:left="0" w:firstLine="35"/>
              <w:jc w:val="both"/>
              <w:rPr>
                <w:rFonts w:ascii="Times New Roman" w:hAnsi="Times New Roman"/>
                <w:sz w:val="24"/>
                <w:szCs w:val="24"/>
              </w:rPr>
            </w:pPr>
            <w:r w:rsidRPr="000713A2">
              <w:rPr>
                <w:rFonts w:ascii="Times New Roman" w:hAnsi="Times New Roman"/>
                <w:sz w:val="24"/>
                <w:szCs w:val="24"/>
              </w:rPr>
              <w:t>88 proc. mokytojų į</w:t>
            </w:r>
            <w:r w:rsidR="00C60A79" w:rsidRPr="000713A2">
              <w:rPr>
                <w:rFonts w:ascii="Times New Roman" w:hAnsi="Times New Roman"/>
                <w:sz w:val="24"/>
                <w:szCs w:val="24"/>
              </w:rPr>
              <w:t xml:space="preserve"> </w:t>
            </w:r>
            <w:r w:rsidR="00851CEB" w:rsidRPr="000713A2">
              <w:rPr>
                <w:rFonts w:ascii="Times New Roman" w:hAnsi="Times New Roman"/>
                <w:sz w:val="24"/>
                <w:szCs w:val="24"/>
              </w:rPr>
              <w:t xml:space="preserve">savaitinius </w:t>
            </w:r>
            <w:r w:rsidR="00C60A79" w:rsidRPr="000713A2">
              <w:rPr>
                <w:rFonts w:ascii="Times New Roman" w:hAnsi="Times New Roman"/>
                <w:sz w:val="24"/>
                <w:szCs w:val="24"/>
              </w:rPr>
              <w:t>plan</w:t>
            </w:r>
            <w:r w:rsidR="00851CEB" w:rsidRPr="000713A2">
              <w:rPr>
                <w:rFonts w:ascii="Times New Roman" w:hAnsi="Times New Roman"/>
                <w:sz w:val="24"/>
                <w:szCs w:val="24"/>
              </w:rPr>
              <w:t>us</w:t>
            </w:r>
            <w:r w:rsidR="00C60A79" w:rsidRPr="000713A2">
              <w:rPr>
                <w:rFonts w:ascii="Times New Roman" w:hAnsi="Times New Roman"/>
                <w:sz w:val="24"/>
                <w:szCs w:val="24"/>
              </w:rPr>
              <w:t xml:space="preserve"> reguliari</w:t>
            </w:r>
            <w:r w:rsidR="00851CEB" w:rsidRPr="000713A2">
              <w:rPr>
                <w:rFonts w:ascii="Times New Roman" w:hAnsi="Times New Roman"/>
                <w:sz w:val="24"/>
                <w:szCs w:val="24"/>
              </w:rPr>
              <w:t xml:space="preserve">ai įtraukia įvairias </w:t>
            </w:r>
            <w:r w:rsidR="00C60A79" w:rsidRPr="000713A2">
              <w:rPr>
                <w:rFonts w:ascii="Times New Roman" w:hAnsi="Times New Roman"/>
                <w:sz w:val="24"/>
                <w:szCs w:val="24"/>
              </w:rPr>
              <w:t>STEAM veikla</w:t>
            </w:r>
            <w:r w:rsidR="00851CEB" w:rsidRPr="000713A2">
              <w:rPr>
                <w:rFonts w:ascii="Times New Roman" w:hAnsi="Times New Roman"/>
                <w:sz w:val="24"/>
                <w:szCs w:val="24"/>
              </w:rPr>
              <w:t>s</w:t>
            </w:r>
            <w:r w:rsidR="00C60A79" w:rsidRPr="000713A2">
              <w:rPr>
                <w:rFonts w:ascii="Times New Roman" w:hAnsi="Times New Roman"/>
                <w:sz w:val="24"/>
                <w:szCs w:val="24"/>
              </w:rPr>
              <w:t>.</w:t>
            </w:r>
            <w:r w:rsidR="008C7F80" w:rsidRPr="000713A2">
              <w:rPr>
                <w:rFonts w:ascii="Times New Roman" w:hAnsi="Times New Roman"/>
                <w:sz w:val="24"/>
                <w:szCs w:val="24"/>
              </w:rPr>
              <w:t xml:space="preserve"> </w:t>
            </w:r>
          </w:p>
          <w:p w14:paraId="1E83AC4B" w14:textId="372FEEFB" w:rsidR="00191C28" w:rsidRPr="000713A2" w:rsidRDefault="00191C28" w:rsidP="00A775C4">
            <w:pPr>
              <w:pStyle w:val="Sraopastraipa"/>
              <w:numPr>
                <w:ilvl w:val="0"/>
                <w:numId w:val="45"/>
              </w:numPr>
              <w:tabs>
                <w:tab w:val="left" w:pos="380"/>
                <w:tab w:val="left" w:pos="621"/>
              </w:tabs>
              <w:spacing w:before="100" w:beforeAutospacing="1" w:after="100" w:afterAutospacing="1"/>
              <w:ind w:left="34" w:firstLine="0"/>
              <w:jc w:val="both"/>
              <w:rPr>
                <w:rFonts w:ascii="Times New Roman" w:hAnsi="Times New Roman"/>
                <w:sz w:val="24"/>
                <w:szCs w:val="24"/>
              </w:rPr>
            </w:pPr>
            <w:r w:rsidRPr="000713A2">
              <w:rPr>
                <w:rFonts w:ascii="Times New Roman" w:hAnsi="Times New Roman"/>
                <w:sz w:val="24"/>
                <w:szCs w:val="24"/>
              </w:rPr>
              <w:t xml:space="preserve">Organizuotos </w:t>
            </w:r>
            <w:r w:rsidR="007336B5" w:rsidRPr="000713A2">
              <w:rPr>
                <w:rFonts w:ascii="Times New Roman" w:hAnsi="Times New Roman"/>
                <w:sz w:val="24"/>
                <w:szCs w:val="24"/>
              </w:rPr>
              <w:t xml:space="preserve">5 </w:t>
            </w:r>
            <w:r w:rsidRPr="000713A2">
              <w:rPr>
                <w:rFonts w:ascii="Times New Roman" w:hAnsi="Times New Roman"/>
                <w:sz w:val="24"/>
                <w:szCs w:val="24"/>
              </w:rPr>
              <w:t>parodos „Mano inicialas – M. K. Čiurlionio inspiracijos</w:t>
            </w:r>
            <w:r w:rsidR="0068525C" w:rsidRPr="000713A2">
              <w:rPr>
                <w:rFonts w:ascii="Times New Roman" w:hAnsi="Times New Roman"/>
                <w:sz w:val="24"/>
                <w:szCs w:val="24"/>
              </w:rPr>
              <w:t>“</w:t>
            </w:r>
            <w:r w:rsidRPr="000713A2">
              <w:rPr>
                <w:rFonts w:ascii="Times New Roman" w:hAnsi="Times New Roman"/>
                <w:sz w:val="24"/>
                <w:szCs w:val="24"/>
              </w:rPr>
              <w:t>,  „Čiurlionio įkvėpti“, skirtos paminėti M. K. Čiurlionio 150-ąsias gimimo metines, STEAM kūrybinių darbų paroda „Uosiukas, kuriame gyvena svajonės“, virtualios STEAM vaikų kūrybinių darbų parodos „KIMOCHIS ŽEMĖS JAUSMŲ SODAS“, „Lietuva vaikų akimis“</w:t>
            </w:r>
            <w:r w:rsidR="00A775C4" w:rsidRPr="000713A2">
              <w:rPr>
                <w:rFonts w:ascii="Times New Roman" w:hAnsi="Times New Roman"/>
                <w:sz w:val="24"/>
                <w:szCs w:val="24"/>
              </w:rPr>
              <w:t>.</w:t>
            </w:r>
            <w:r w:rsidR="00E30B2B" w:rsidRPr="000713A2">
              <w:rPr>
                <w:rFonts w:ascii="Times New Roman" w:hAnsi="Times New Roman"/>
                <w:sz w:val="24"/>
                <w:szCs w:val="24"/>
              </w:rPr>
              <w:t xml:space="preserve"> Organizuotos parodos praturtino ugdymo turinį, skatino vaikų kūrybiškumą, saviraišką ir STEAM kompetencijų ugdymą, stiprino kultūrinį sąmoningumą bei bendruomenės įsitraukimą.</w:t>
            </w:r>
          </w:p>
          <w:p w14:paraId="0D58BBAC" w14:textId="71A5BE39" w:rsidR="004C719E" w:rsidRPr="000713A2" w:rsidRDefault="0038174A" w:rsidP="00E42C69">
            <w:pPr>
              <w:pStyle w:val="Sraopastraipa"/>
              <w:numPr>
                <w:ilvl w:val="0"/>
                <w:numId w:val="17"/>
              </w:numPr>
              <w:tabs>
                <w:tab w:val="left" w:pos="204"/>
              </w:tabs>
              <w:ind w:left="0" w:firstLine="0"/>
              <w:jc w:val="both"/>
              <w:rPr>
                <w:rFonts w:ascii="Times New Roman" w:hAnsi="Times New Roman"/>
                <w:sz w:val="24"/>
                <w:szCs w:val="24"/>
              </w:rPr>
            </w:pPr>
            <w:r w:rsidRPr="000713A2">
              <w:rPr>
                <w:rFonts w:ascii="Times New Roman" w:hAnsi="Times New Roman"/>
                <w:sz w:val="24"/>
                <w:szCs w:val="24"/>
              </w:rPr>
              <w:t xml:space="preserve"> </w:t>
            </w:r>
            <w:r w:rsidR="004C1624" w:rsidRPr="000713A2">
              <w:rPr>
                <w:rFonts w:ascii="Times New Roman" w:hAnsi="Times New Roman"/>
                <w:sz w:val="24"/>
                <w:szCs w:val="24"/>
              </w:rPr>
              <w:t>65 proc. ugdytinių fiksuojama pažanga mąstymo, smulkiosios motorikos, kalbinės raiškos ir socialinių įgūdžių srityse. Ši pažanga rodo, kad taikomi ugdymo metodai yra veiksmingi, užtikrina kryptingą vaikų kompetencijų ugdymą ir teigiamai veikia jų visapusišką raidą.</w:t>
            </w:r>
          </w:p>
        </w:tc>
      </w:tr>
      <w:tr w:rsidR="00E23D6D" w:rsidRPr="000713A2" w14:paraId="451AFDD6" w14:textId="77777777" w:rsidTr="00C67BAE">
        <w:tc>
          <w:tcPr>
            <w:tcW w:w="1980" w:type="dxa"/>
          </w:tcPr>
          <w:p w14:paraId="5577C4B9" w14:textId="092B4B51" w:rsidR="00E23D6D" w:rsidRPr="000713A2" w:rsidRDefault="00E23D6D" w:rsidP="0097544E">
            <w:pPr>
              <w:rPr>
                <w:rFonts w:ascii="Times New Roman" w:hAnsi="Times New Roman"/>
                <w:bCs/>
                <w:sz w:val="24"/>
                <w:szCs w:val="24"/>
              </w:rPr>
            </w:pPr>
            <w:r w:rsidRPr="000713A2">
              <w:rPr>
                <w:rFonts w:ascii="Times New Roman" w:hAnsi="Times New Roman"/>
                <w:bCs/>
                <w:sz w:val="24"/>
                <w:szCs w:val="24"/>
              </w:rPr>
              <w:lastRenderedPageBreak/>
              <w:t>3.Uždavinys. Užtikrinti kiekvieno ugdytinio gerovę, lygias galimybes, sudarant palankias ugdymo(</w:t>
            </w:r>
            <w:proofErr w:type="spellStart"/>
            <w:r w:rsidRPr="000713A2">
              <w:rPr>
                <w:rFonts w:ascii="Times New Roman" w:hAnsi="Times New Roman"/>
                <w:bCs/>
                <w:sz w:val="24"/>
                <w:szCs w:val="24"/>
              </w:rPr>
              <w:t>si</w:t>
            </w:r>
            <w:proofErr w:type="spellEnd"/>
            <w:r w:rsidRPr="000713A2">
              <w:rPr>
                <w:rFonts w:ascii="Times New Roman" w:hAnsi="Times New Roman"/>
                <w:bCs/>
                <w:sz w:val="24"/>
                <w:szCs w:val="24"/>
              </w:rPr>
              <w:t>) sąlygas ir atliepiant jo poreikius.</w:t>
            </w:r>
          </w:p>
        </w:tc>
        <w:tc>
          <w:tcPr>
            <w:tcW w:w="7767" w:type="dxa"/>
          </w:tcPr>
          <w:p w14:paraId="37E3BFC6" w14:textId="0DB30337" w:rsidR="0028087C" w:rsidRPr="000713A2" w:rsidRDefault="002E788C" w:rsidP="006379A8">
            <w:pPr>
              <w:pStyle w:val="Sraopastraipa"/>
              <w:numPr>
                <w:ilvl w:val="0"/>
                <w:numId w:val="4"/>
              </w:numPr>
              <w:tabs>
                <w:tab w:val="left" w:pos="177"/>
              </w:tabs>
              <w:ind w:left="0" w:firstLine="0"/>
              <w:jc w:val="both"/>
              <w:rPr>
                <w:rFonts w:ascii="Times New Roman" w:hAnsi="Times New Roman"/>
                <w:sz w:val="24"/>
                <w:szCs w:val="24"/>
              </w:rPr>
            </w:pPr>
            <w:r w:rsidRPr="000713A2">
              <w:rPr>
                <w:rFonts w:ascii="Times New Roman" w:hAnsi="Times New Roman"/>
                <w:sz w:val="24"/>
                <w:szCs w:val="24"/>
              </w:rPr>
              <w:t>Tobulin</w:t>
            </w:r>
            <w:r w:rsidR="0028087C" w:rsidRPr="000713A2">
              <w:rPr>
                <w:rFonts w:ascii="Times New Roman" w:hAnsi="Times New Roman"/>
                <w:sz w:val="24"/>
                <w:szCs w:val="24"/>
              </w:rPr>
              <w:t>tos</w:t>
            </w:r>
            <w:r w:rsidRPr="000713A2">
              <w:rPr>
                <w:rFonts w:ascii="Times New Roman" w:hAnsi="Times New Roman"/>
                <w:sz w:val="24"/>
                <w:szCs w:val="24"/>
              </w:rPr>
              <w:t xml:space="preserve"> mokytojų, mokinio ir mokytojų padėjėjų</w:t>
            </w:r>
            <w:r w:rsidR="004F4871" w:rsidRPr="000713A2">
              <w:rPr>
                <w:rFonts w:ascii="Times New Roman" w:hAnsi="Times New Roman"/>
                <w:sz w:val="24"/>
                <w:szCs w:val="24"/>
              </w:rPr>
              <w:t>,</w:t>
            </w:r>
            <w:r w:rsidRPr="000713A2">
              <w:rPr>
                <w:rFonts w:ascii="Times New Roman" w:hAnsi="Times New Roman"/>
                <w:sz w:val="24"/>
                <w:szCs w:val="24"/>
              </w:rPr>
              <w:t xml:space="preserve"> švietimo pagalbos specialistų kompetencij</w:t>
            </w:r>
            <w:r w:rsidR="0028087C" w:rsidRPr="000713A2">
              <w:rPr>
                <w:rFonts w:ascii="Times New Roman" w:hAnsi="Times New Roman"/>
                <w:sz w:val="24"/>
                <w:szCs w:val="24"/>
              </w:rPr>
              <w:t>o</w:t>
            </w:r>
            <w:r w:rsidRPr="000713A2">
              <w:rPr>
                <w:rFonts w:ascii="Times New Roman" w:hAnsi="Times New Roman"/>
                <w:sz w:val="24"/>
                <w:szCs w:val="24"/>
              </w:rPr>
              <w:t>s</w:t>
            </w:r>
            <w:r w:rsidR="0028087C" w:rsidRPr="000713A2">
              <w:rPr>
                <w:rFonts w:ascii="Times New Roman" w:hAnsi="Times New Roman"/>
                <w:sz w:val="24"/>
                <w:szCs w:val="24"/>
              </w:rPr>
              <w:t>, kurios</w:t>
            </w:r>
            <w:r w:rsidRPr="000713A2">
              <w:rPr>
                <w:rFonts w:ascii="Times New Roman" w:hAnsi="Times New Roman"/>
                <w:sz w:val="24"/>
                <w:szCs w:val="24"/>
              </w:rPr>
              <w:t xml:space="preserve"> būtin</w:t>
            </w:r>
            <w:r w:rsidR="0028087C" w:rsidRPr="000713A2">
              <w:rPr>
                <w:rFonts w:ascii="Times New Roman" w:hAnsi="Times New Roman"/>
                <w:sz w:val="24"/>
                <w:szCs w:val="24"/>
              </w:rPr>
              <w:t>o</w:t>
            </w:r>
            <w:r w:rsidRPr="000713A2">
              <w:rPr>
                <w:rFonts w:ascii="Times New Roman" w:hAnsi="Times New Roman"/>
                <w:sz w:val="24"/>
                <w:szCs w:val="24"/>
              </w:rPr>
              <w:t xml:space="preserve">s organizuojant </w:t>
            </w:r>
            <w:proofErr w:type="spellStart"/>
            <w:r w:rsidRPr="000713A2">
              <w:rPr>
                <w:rFonts w:ascii="Times New Roman" w:hAnsi="Times New Roman"/>
                <w:sz w:val="24"/>
                <w:szCs w:val="24"/>
              </w:rPr>
              <w:t>įtraukųjį</w:t>
            </w:r>
            <w:proofErr w:type="spellEnd"/>
            <w:r w:rsidRPr="000713A2">
              <w:rPr>
                <w:rFonts w:ascii="Times New Roman" w:hAnsi="Times New Roman"/>
                <w:sz w:val="24"/>
                <w:szCs w:val="24"/>
              </w:rPr>
              <w:t xml:space="preserve"> ugdymą</w:t>
            </w:r>
            <w:r w:rsidR="00453F58" w:rsidRPr="000713A2">
              <w:rPr>
                <w:rFonts w:ascii="Times New Roman" w:hAnsi="Times New Roman"/>
                <w:sz w:val="24"/>
                <w:szCs w:val="24"/>
              </w:rPr>
              <w:t>. Pastebimi pozityvūs mikroklimato, elgesio valdymo, įtraukimo aspektai kasdienėje praktikoje.</w:t>
            </w:r>
          </w:p>
          <w:p w14:paraId="69F08F23" w14:textId="77777777" w:rsidR="00300A2C" w:rsidRPr="000713A2" w:rsidRDefault="0028087C" w:rsidP="001B4285">
            <w:pPr>
              <w:pStyle w:val="Sraopastraipa"/>
              <w:numPr>
                <w:ilvl w:val="0"/>
                <w:numId w:val="18"/>
              </w:numPr>
              <w:tabs>
                <w:tab w:val="left" w:pos="319"/>
              </w:tabs>
              <w:ind w:left="35" w:hanging="35"/>
              <w:jc w:val="both"/>
              <w:rPr>
                <w:rFonts w:ascii="Times New Roman" w:hAnsi="Times New Roman"/>
                <w:sz w:val="24"/>
                <w:szCs w:val="24"/>
              </w:rPr>
            </w:pPr>
            <w:r w:rsidRPr="000713A2">
              <w:rPr>
                <w:rFonts w:ascii="Times New Roman" w:hAnsi="Times New Roman"/>
                <w:sz w:val="24"/>
                <w:szCs w:val="24"/>
              </w:rPr>
              <w:t xml:space="preserve">83 proc. mokinio padėjėjų dalyvavo konsultacijoje </w:t>
            </w:r>
            <w:r w:rsidR="00FA3A1A" w:rsidRPr="000713A2">
              <w:rPr>
                <w:rFonts w:ascii="Times New Roman" w:hAnsi="Times New Roman"/>
                <w:sz w:val="24"/>
                <w:szCs w:val="24"/>
              </w:rPr>
              <w:t>„M</w:t>
            </w:r>
            <w:r w:rsidRPr="000713A2">
              <w:rPr>
                <w:rFonts w:ascii="Times New Roman" w:hAnsi="Times New Roman"/>
                <w:sz w:val="24"/>
                <w:szCs w:val="24"/>
              </w:rPr>
              <w:t>okinio padėjėjo vaidmuo pamokoje, dirbant su elgesio ar (ir) emocijų sutrikimų turinčiu vaiku“.</w:t>
            </w:r>
          </w:p>
          <w:p w14:paraId="301A4FD2" w14:textId="7AE2CD72" w:rsidR="006322A2" w:rsidRPr="000713A2" w:rsidRDefault="006322A2" w:rsidP="001B4285">
            <w:pPr>
              <w:pStyle w:val="Sraopastraipa"/>
              <w:numPr>
                <w:ilvl w:val="0"/>
                <w:numId w:val="18"/>
              </w:numPr>
              <w:tabs>
                <w:tab w:val="left" w:pos="319"/>
              </w:tabs>
              <w:ind w:left="35" w:hanging="35"/>
              <w:jc w:val="both"/>
              <w:rPr>
                <w:rFonts w:ascii="Times New Roman" w:hAnsi="Times New Roman"/>
                <w:sz w:val="24"/>
                <w:szCs w:val="24"/>
              </w:rPr>
            </w:pPr>
            <w:r w:rsidRPr="000713A2">
              <w:rPr>
                <w:rFonts w:ascii="Times New Roman" w:hAnsi="Times New Roman"/>
                <w:color w:val="000000" w:themeColor="text1"/>
                <w:sz w:val="24"/>
                <w:szCs w:val="24"/>
              </w:rPr>
              <w:t>81 proc. mokytojų ir švietimo pagalbos specialistų kėlė kvalifikaciją vaikų turinčių specialiuosius ugdymo(</w:t>
            </w:r>
            <w:proofErr w:type="spellStart"/>
            <w:r w:rsidRPr="000713A2">
              <w:rPr>
                <w:rFonts w:ascii="Times New Roman" w:hAnsi="Times New Roman"/>
                <w:color w:val="000000" w:themeColor="text1"/>
                <w:sz w:val="24"/>
                <w:szCs w:val="24"/>
              </w:rPr>
              <w:t>si</w:t>
            </w:r>
            <w:proofErr w:type="spellEnd"/>
            <w:r w:rsidRPr="000713A2">
              <w:rPr>
                <w:rFonts w:ascii="Times New Roman" w:hAnsi="Times New Roman"/>
                <w:color w:val="000000" w:themeColor="text1"/>
                <w:sz w:val="24"/>
                <w:szCs w:val="24"/>
              </w:rPr>
              <w:t xml:space="preserve">) poreikius ugdymo klausimais „Universalus dizainas darželyje – taikome praktiškai“. </w:t>
            </w:r>
          </w:p>
          <w:p w14:paraId="59D374BE" w14:textId="15E88D30" w:rsidR="0028087C" w:rsidRPr="000713A2" w:rsidRDefault="0028087C" w:rsidP="006379A8">
            <w:pPr>
              <w:pStyle w:val="Sraopastraipa"/>
              <w:numPr>
                <w:ilvl w:val="0"/>
                <w:numId w:val="18"/>
              </w:numPr>
              <w:tabs>
                <w:tab w:val="left" w:pos="290"/>
              </w:tabs>
              <w:ind w:left="35" w:hanging="35"/>
              <w:jc w:val="both"/>
              <w:rPr>
                <w:rFonts w:ascii="Times New Roman" w:hAnsi="Times New Roman"/>
                <w:sz w:val="24"/>
                <w:szCs w:val="24"/>
              </w:rPr>
            </w:pPr>
            <w:r w:rsidRPr="000713A2">
              <w:rPr>
                <w:rFonts w:ascii="Times New Roman" w:hAnsi="Times New Roman"/>
                <w:sz w:val="24"/>
                <w:szCs w:val="24"/>
              </w:rPr>
              <w:t>75 proc. darbuotojų, t.</w:t>
            </w:r>
            <w:r w:rsidR="00656BB4" w:rsidRPr="000713A2">
              <w:rPr>
                <w:rFonts w:ascii="Times New Roman" w:hAnsi="Times New Roman"/>
                <w:sz w:val="24"/>
                <w:szCs w:val="24"/>
              </w:rPr>
              <w:t xml:space="preserve"> </w:t>
            </w:r>
            <w:r w:rsidRPr="000713A2">
              <w:rPr>
                <w:rFonts w:ascii="Times New Roman" w:hAnsi="Times New Roman"/>
                <w:sz w:val="24"/>
                <w:szCs w:val="24"/>
              </w:rPr>
              <w:t xml:space="preserve">y., mokytojų ir mokinio padėjėjų dalyvavo </w:t>
            </w:r>
            <w:r w:rsidR="00D0764E" w:rsidRPr="000713A2">
              <w:rPr>
                <w:rFonts w:ascii="Times New Roman" w:hAnsi="Times New Roman"/>
                <w:sz w:val="24"/>
                <w:szCs w:val="24"/>
              </w:rPr>
              <w:t xml:space="preserve">Kauno </w:t>
            </w:r>
            <w:proofErr w:type="spellStart"/>
            <w:r w:rsidRPr="000713A2">
              <w:rPr>
                <w:rFonts w:ascii="Times New Roman" w:hAnsi="Times New Roman"/>
                <w:sz w:val="24"/>
                <w:szCs w:val="24"/>
              </w:rPr>
              <w:t>šv.</w:t>
            </w:r>
            <w:proofErr w:type="spellEnd"/>
            <w:r w:rsidRPr="000713A2">
              <w:rPr>
                <w:rFonts w:ascii="Times New Roman" w:hAnsi="Times New Roman"/>
                <w:sz w:val="24"/>
                <w:szCs w:val="24"/>
              </w:rPr>
              <w:t xml:space="preserve"> Roko mokyklos rengtoje paskaitoje „Kaip padėti vaikui, turinčiam specialiųjų ugdymosi poreikių?“.</w:t>
            </w:r>
          </w:p>
          <w:p w14:paraId="7E013680" w14:textId="37D59B64" w:rsidR="0028087C" w:rsidRPr="000713A2" w:rsidRDefault="0028087C" w:rsidP="006379A8">
            <w:pPr>
              <w:pStyle w:val="Sraopastraipa"/>
              <w:numPr>
                <w:ilvl w:val="0"/>
                <w:numId w:val="18"/>
              </w:numPr>
              <w:tabs>
                <w:tab w:val="left" w:pos="319"/>
              </w:tabs>
              <w:ind w:left="35" w:firstLine="0"/>
              <w:jc w:val="both"/>
              <w:rPr>
                <w:rFonts w:ascii="Times New Roman" w:hAnsi="Times New Roman"/>
                <w:sz w:val="24"/>
                <w:szCs w:val="24"/>
              </w:rPr>
            </w:pPr>
            <w:r w:rsidRPr="000713A2">
              <w:rPr>
                <w:rFonts w:ascii="Times New Roman" w:hAnsi="Times New Roman"/>
                <w:sz w:val="24"/>
                <w:szCs w:val="24"/>
              </w:rPr>
              <w:lastRenderedPageBreak/>
              <w:t>73 proc. darbuotojų dalyvavo ugdytinės mamos rengto pranešimo klausyme „Autizmas mamos akimis“</w:t>
            </w:r>
            <w:r w:rsidR="001B3CC5" w:rsidRPr="000713A2">
              <w:rPr>
                <w:rFonts w:ascii="Times New Roman" w:hAnsi="Times New Roman"/>
                <w:sz w:val="24"/>
                <w:szCs w:val="24"/>
              </w:rPr>
              <w:t>, kuris padėjo darbuotojams geriau suprasti autizmo spektro sutrikimą per realią šeimos patirtį, sustiprino empatiją ir pagerino praktinį darbą su vaikais bei bendradarbiavimą su tėvais.</w:t>
            </w:r>
          </w:p>
          <w:p w14:paraId="6175DC8E" w14:textId="0F0E6FCD" w:rsidR="0028087C" w:rsidRPr="000713A2" w:rsidRDefault="0028087C" w:rsidP="006379A8">
            <w:pPr>
              <w:pStyle w:val="Sraopastraipa"/>
              <w:numPr>
                <w:ilvl w:val="0"/>
                <w:numId w:val="18"/>
              </w:numPr>
              <w:tabs>
                <w:tab w:val="left" w:pos="319"/>
              </w:tabs>
              <w:ind w:left="35" w:hanging="35"/>
              <w:jc w:val="both"/>
              <w:rPr>
                <w:rFonts w:ascii="Times New Roman" w:hAnsi="Times New Roman"/>
                <w:sz w:val="24"/>
                <w:szCs w:val="24"/>
              </w:rPr>
            </w:pPr>
            <w:r w:rsidRPr="000713A2">
              <w:rPr>
                <w:rFonts w:ascii="Times New Roman" w:hAnsi="Times New Roman"/>
                <w:sz w:val="24"/>
                <w:szCs w:val="24"/>
              </w:rPr>
              <w:t>67 proc. mokinio padėjėjų dalyvavo seminare „SUP turintis vaikas – ugdymo(</w:t>
            </w:r>
            <w:proofErr w:type="spellStart"/>
            <w:r w:rsidRPr="000713A2">
              <w:rPr>
                <w:rFonts w:ascii="Times New Roman" w:hAnsi="Times New Roman"/>
                <w:sz w:val="24"/>
                <w:szCs w:val="24"/>
              </w:rPr>
              <w:t>si</w:t>
            </w:r>
            <w:proofErr w:type="spellEnd"/>
            <w:r w:rsidRPr="000713A2">
              <w:rPr>
                <w:rFonts w:ascii="Times New Roman" w:hAnsi="Times New Roman"/>
                <w:sz w:val="24"/>
                <w:szCs w:val="24"/>
              </w:rPr>
              <w:t>) ypatumai, problemų atpažinimas ir sprendimų modeliavimas“.</w:t>
            </w:r>
          </w:p>
          <w:p w14:paraId="4DC24316" w14:textId="06E02658" w:rsidR="001E35DB" w:rsidRPr="000713A2" w:rsidRDefault="0028087C" w:rsidP="006379A8">
            <w:pPr>
              <w:pStyle w:val="Sraopastraipa"/>
              <w:numPr>
                <w:ilvl w:val="0"/>
                <w:numId w:val="18"/>
              </w:numPr>
              <w:tabs>
                <w:tab w:val="left" w:pos="319"/>
              </w:tabs>
              <w:ind w:left="35" w:firstLine="0"/>
              <w:jc w:val="both"/>
              <w:rPr>
                <w:rFonts w:ascii="Times New Roman" w:hAnsi="Times New Roman"/>
                <w:sz w:val="24"/>
                <w:szCs w:val="24"/>
              </w:rPr>
            </w:pPr>
            <w:r w:rsidRPr="000713A2">
              <w:rPr>
                <w:rFonts w:ascii="Times New Roman" w:hAnsi="Times New Roman"/>
                <w:sz w:val="24"/>
                <w:szCs w:val="24"/>
              </w:rPr>
              <w:t>17 proc. mokytojų ir švietimo pagalbos specialistų dalyvavo</w:t>
            </w:r>
            <w:r w:rsidR="007438FB" w:rsidRPr="000713A2">
              <w:rPr>
                <w:rFonts w:ascii="Times New Roman" w:hAnsi="Times New Roman"/>
                <w:sz w:val="24"/>
                <w:szCs w:val="24"/>
              </w:rPr>
              <w:t>, skaitė pranešimus</w:t>
            </w:r>
            <w:r w:rsidRPr="000713A2">
              <w:rPr>
                <w:rFonts w:ascii="Times New Roman" w:hAnsi="Times New Roman"/>
                <w:sz w:val="24"/>
                <w:szCs w:val="24"/>
              </w:rPr>
              <w:t xml:space="preserve"> ir dalijosi savo gerąja darbo patirtimi respublikinėje konferencijoje „Visuminis ikimokyklinis ugdymas </w:t>
            </w:r>
            <w:proofErr w:type="spellStart"/>
            <w:r w:rsidRPr="000713A2">
              <w:rPr>
                <w:rFonts w:ascii="Times New Roman" w:hAnsi="Times New Roman"/>
                <w:sz w:val="24"/>
                <w:szCs w:val="24"/>
              </w:rPr>
              <w:t>įtraukties</w:t>
            </w:r>
            <w:proofErr w:type="spellEnd"/>
            <w:r w:rsidRPr="000713A2">
              <w:rPr>
                <w:rFonts w:ascii="Times New Roman" w:hAnsi="Times New Roman"/>
                <w:sz w:val="24"/>
                <w:szCs w:val="24"/>
              </w:rPr>
              <w:t xml:space="preserve"> kontekste. Gerosios patirties sklaida“.</w:t>
            </w:r>
          </w:p>
          <w:p w14:paraId="7042FB7A" w14:textId="479B5DE1" w:rsidR="002E788C" w:rsidRPr="000713A2" w:rsidRDefault="001E35DB" w:rsidP="006379A8">
            <w:pPr>
              <w:pStyle w:val="Betarp"/>
              <w:numPr>
                <w:ilvl w:val="0"/>
                <w:numId w:val="4"/>
              </w:numPr>
              <w:tabs>
                <w:tab w:val="left" w:pos="177"/>
              </w:tabs>
              <w:ind w:left="35" w:firstLine="0"/>
              <w:jc w:val="both"/>
              <w:rPr>
                <w:rFonts w:ascii="Times New Roman" w:hAnsi="Times New Roman"/>
                <w:sz w:val="24"/>
                <w:szCs w:val="24"/>
              </w:rPr>
            </w:pPr>
            <w:r w:rsidRPr="000713A2">
              <w:rPr>
                <w:rFonts w:ascii="Times New Roman" w:hAnsi="Times New Roman"/>
                <w:sz w:val="24"/>
                <w:szCs w:val="24"/>
              </w:rPr>
              <w:t xml:space="preserve"> </w:t>
            </w:r>
            <w:r w:rsidR="002E788C" w:rsidRPr="000713A2">
              <w:rPr>
                <w:rFonts w:ascii="Times New Roman" w:hAnsi="Times New Roman"/>
                <w:sz w:val="24"/>
                <w:szCs w:val="24"/>
              </w:rPr>
              <w:t>Užtikrint</w:t>
            </w:r>
            <w:r w:rsidRPr="000713A2">
              <w:rPr>
                <w:rFonts w:ascii="Times New Roman" w:hAnsi="Times New Roman"/>
                <w:sz w:val="24"/>
                <w:szCs w:val="24"/>
              </w:rPr>
              <w:t>as</w:t>
            </w:r>
            <w:r w:rsidR="002E788C" w:rsidRPr="000713A2">
              <w:rPr>
                <w:rFonts w:ascii="Times New Roman" w:hAnsi="Times New Roman"/>
                <w:sz w:val="24"/>
                <w:szCs w:val="24"/>
              </w:rPr>
              <w:t xml:space="preserve"> mokytojų ir pagalbos mokiniui specialistų bendradarbiavim</w:t>
            </w:r>
            <w:r w:rsidRPr="000713A2">
              <w:rPr>
                <w:rFonts w:ascii="Times New Roman" w:hAnsi="Times New Roman"/>
                <w:sz w:val="24"/>
                <w:szCs w:val="24"/>
              </w:rPr>
              <w:t>as</w:t>
            </w:r>
            <w:r w:rsidR="002E788C" w:rsidRPr="000713A2">
              <w:rPr>
                <w:rFonts w:ascii="Times New Roman" w:hAnsi="Times New Roman"/>
                <w:sz w:val="24"/>
                <w:szCs w:val="24"/>
              </w:rPr>
              <w:t xml:space="preserve"> planuojant ir organizuojant </w:t>
            </w:r>
            <w:proofErr w:type="spellStart"/>
            <w:r w:rsidR="002E788C" w:rsidRPr="000713A2">
              <w:rPr>
                <w:rFonts w:ascii="Times New Roman" w:hAnsi="Times New Roman"/>
                <w:sz w:val="24"/>
                <w:szCs w:val="24"/>
              </w:rPr>
              <w:t>įtraukųjį</w:t>
            </w:r>
            <w:proofErr w:type="spellEnd"/>
            <w:r w:rsidR="002E788C" w:rsidRPr="000713A2">
              <w:rPr>
                <w:rFonts w:ascii="Times New Roman" w:hAnsi="Times New Roman"/>
                <w:sz w:val="24"/>
                <w:szCs w:val="24"/>
              </w:rPr>
              <w:t xml:space="preserve"> ugdymą</w:t>
            </w:r>
            <w:r w:rsidRPr="000713A2">
              <w:rPr>
                <w:rFonts w:ascii="Times New Roman" w:hAnsi="Times New Roman"/>
                <w:sz w:val="24"/>
                <w:szCs w:val="24"/>
              </w:rPr>
              <w:t>:</w:t>
            </w:r>
            <w:r w:rsidR="002E788C" w:rsidRPr="000713A2">
              <w:rPr>
                <w:rFonts w:ascii="Times New Roman" w:hAnsi="Times New Roman"/>
                <w:sz w:val="24"/>
                <w:szCs w:val="24"/>
              </w:rPr>
              <w:t xml:space="preserve"> </w:t>
            </w:r>
          </w:p>
          <w:p w14:paraId="4C0450AE" w14:textId="71A5074A" w:rsidR="00CA1DAD" w:rsidRPr="000713A2" w:rsidRDefault="00D7168C" w:rsidP="006379A8">
            <w:pPr>
              <w:pStyle w:val="Betarp"/>
              <w:numPr>
                <w:ilvl w:val="0"/>
                <w:numId w:val="19"/>
              </w:numPr>
              <w:tabs>
                <w:tab w:val="left" w:pos="177"/>
                <w:tab w:val="left" w:pos="319"/>
              </w:tabs>
              <w:ind w:left="35" w:firstLine="0"/>
              <w:jc w:val="both"/>
              <w:rPr>
                <w:rFonts w:ascii="Times New Roman" w:hAnsi="Times New Roman"/>
                <w:sz w:val="24"/>
                <w:szCs w:val="24"/>
              </w:rPr>
            </w:pPr>
            <w:r w:rsidRPr="000713A2">
              <w:rPr>
                <w:rFonts w:ascii="Times New Roman" w:hAnsi="Times New Roman"/>
                <w:sz w:val="24"/>
                <w:szCs w:val="24"/>
              </w:rPr>
              <w:t xml:space="preserve">100 </w:t>
            </w:r>
            <w:r w:rsidR="00CA1DAD" w:rsidRPr="000713A2">
              <w:rPr>
                <w:rFonts w:ascii="Times New Roman" w:hAnsi="Times New Roman"/>
                <w:sz w:val="24"/>
                <w:szCs w:val="24"/>
              </w:rPr>
              <w:t xml:space="preserve">proc. ugdytinių </w:t>
            </w:r>
            <w:r w:rsidR="00270ED8" w:rsidRPr="000713A2">
              <w:rPr>
                <w:rFonts w:ascii="Times New Roman" w:hAnsi="Times New Roman"/>
                <w:sz w:val="24"/>
                <w:szCs w:val="24"/>
              </w:rPr>
              <w:t xml:space="preserve">patobulino </w:t>
            </w:r>
            <w:proofErr w:type="spellStart"/>
            <w:r w:rsidR="00270ED8" w:rsidRPr="000713A2">
              <w:rPr>
                <w:rFonts w:ascii="Times New Roman" w:hAnsi="Times New Roman"/>
                <w:sz w:val="24"/>
                <w:szCs w:val="24"/>
              </w:rPr>
              <w:t>artikuliacinius</w:t>
            </w:r>
            <w:proofErr w:type="spellEnd"/>
            <w:r w:rsidR="00270ED8" w:rsidRPr="000713A2">
              <w:rPr>
                <w:rFonts w:ascii="Times New Roman" w:hAnsi="Times New Roman"/>
                <w:sz w:val="24"/>
                <w:szCs w:val="24"/>
              </w:rPr>
              <w:t xml:space="preserve"> įgūdžius, garsų, skiemenų ir žodžių tarimą </w:t>
            </w:r>
            <w:r w:rsidRPr="000713A2">
              <w:rPr>
                <w:rFonts w:ascii="Times New Roman" w:hAnsi="Times New Roman"/>
                <w:sz w:val="24"/>
                <w:szCs w:val="24"/>
              </w:rPr>
              <w:t xml:space="preserve">švietimo pagalbos specialistų </w:t>
            </w:r>
            <w:r w:rsidR="00CA1DAD" w:rsidRPr="000713A2">
              <w:rPr>
                <w:rFonts w:ascii="Times New Roman" w:hAnsi="Times New Roman"/>
                <w:sz w:val="24"/>
                <w:szCs w:val="24"/>
              </w:rPr>
              <w:t>o</w:t>
            </w:r>
            <w:r w:rsidR="002E788C" w:rsidRPr="000713A2">
              <w:rPr>
                <w:rFonts w:ascii="Times New Roman" w:hAnsi="Times New Roman"/>
                <w:sz w:val="24"/>
                <w:szCs w:val="24"/>
              </w:rPr>
              <w:t>rganizuot</w:t>
            </w:r>
            <w:r w:rsidR="00CA1DAD" w:rsidRPr="000713A2">
              <w:rPr>
                <w:rFonts w:ascii="Times New Roman" w:hAnsi="Times New Roman"/>
                <w:sz w:val="24"/>
                <w:szCs w:val="24"/>
              </w:rPr>
              <w:t xml:space="preserve">ame ilgalaikiame projekte „Liežuvėlio pokštai ryto ratelyje“. </w:t>
            </w:r>
          </w:p>
          <w:p w14:paraId="6B9A4D47" w14:textId="4C66CFF0" w:rsidR="00CA1DAD" w:rsidRPr="000713A2" w:rsidRDefault="00B01591" w:rsidP="006379A8">
            <w:pPr>
              <w:pStyle w:val="Betarp"/>
              <w:numPr>
                <w:ilvl w:val="0"/>
                <w:numId w:val="19"/>
              </w:numPr>
              <w:tabs>
                <w:tab w:val="left" w:pos="177"/>
                <w:tab w:val="left" w:pos="319"/>
              </w:tabs>
              <w:ind w:left="35" w:firstLine="0"/>
              <w:jc w:val="both"/>
              <w:rPr>
                <w:rFonts w:ascii="Times New Roman" w:hAnsi="Times New Roman"/>
                <w:sz w:val="24"/>
                <w:szCs w:val="24"/>
              </w:rPr>
            </w:pPr>
            <w:r w:rsidRPr="000713A2">
              <w:rPr>
                <w:rFonts w:ascii="Times New Roman" w:hAnsi="Times New Roman"/>
                <w:sz w:val="24"/>
                <w:szCs w:val="24"/>
              </w:rPr>
              <w:t xml:space="preserve">100 </w:t>
            </w:r>
            <w:r w:rsidR="00CA1DAD" w:rsidRPr="000713A2">
              <w:rPr>
                <w:rFonts w:ascii="Times New Roman" w:hAnsi="Times New Roman"/>
                <w:sz w:val="24"/>
                <w:szCs w:val="24"/>
              </w:rPr>
              <w:t xml:space="preserve">proc. ugdytinių integruotame kalbinių ir muzikinių gebėjimų ugdymo projekte „Skambanti kalba“ patobulino kalbinius gebėjimus, stiprino </w:t>
            </w:r>
            <w:proofErr w:type="spellStart"/>
            <w:r w:rsidR="00CA1DAD" w:rsidRPr="000713A2">
              <w:rPr>
                <w:rFonts w:ascii="Times New Roman" w:hAnsi="Times New Roman"/>
                <w:sz w:val="24"/>
                <w:szCs w:val="24"/>
              </w:rPr>
              <w:t>fonacinę</w:t>
            </w:r>
            <w:proofErr w:type="spellEnd"/>
            <w:r w:rsidR="00CA1DAD" w:rsidRPr="000713A2">
              <w:rPr>
                <w:rFonts w:ascii="Times New Roman" w:hAnsi="Times New Roman"/>
                <w:sz w:val="24"/>
                <w:szCs w:val="24"/>
              </w:rPr>
              <w:t xml:space="preserve"> ištvermę.</w:t>
            </w:r>
          </w:p>
          <w:p w14:paraId="2A77E682" w14:textId="5F23D117" w:rsidR="00CA1DAD" w:rsidRPr="000713A2" w:rsidRDefault="00B01591" w:rsidP="006379A8">
            <w:pPr>
              <w:pStyle w:val="Betarp"/>
              <w:numPr>
                <w:ilvl w:val="0"/>
                <w:numId w:val="19"/>
              </w:numPr>
              <w:tabs>
                <w:tab w:val="left" w:pos="177"/>
                <w:tab w:val="left" w:pos="319"/>
              </w:tabs>
              <w:ind w:left="35" w:firstLine="0"/>
              <w:jc w:val="both"/>
              <w:rPr>
                <w:rFonts w:ascii="Times New Roman" w:hAnsi="Times New Roman"/>
                <w:sz w:val="24"/>
                <w:szCs w:val="24"/>
              </w:rPr>
            </w:pPr>
            <w:r w:rsidRPr="000713A2">
              <w:rPr>
                <w:rFonts w:ascii="Times New Roman" w:hAnsi="Times New Roman"/>
                <w:sz w:val="24"/>
                <w:szCs w:val="24"/>
              </w:rPr>
              <w:t xml:space="preserve">100 </w:t>
            </w:r>
            <w:r w:rsidR="00CA1DAD" w:rsidRPr="000713A2">
              <w:rPr>
                <w:rFonts w:ascii="Times New Roman" w:hAnsi="Times New Roman"/>
                <w:sz w:val="24"/>
                <w:szCs w:val="24"/>
              </w:rPr>
              <w:t xml:space="preserve">proc. ugdytinių dalyvavo Knygos dienai ir Čiurlionio gimimo 150-ųjų metinių paminėjimo projekte, kurio metu pagerino </w:t>
            </w:r>
            <w:r w:rsidR="00577337" w:rsidRPr="000713A2">
              <w:rPr>
                <w:rFonts w:ascii="Times New Roman" w:hAnsi="Times New Roman"/>
                <w:sz w:val="24"/>
                <w:szCs w:val="24"/>
              </w:rPr>
              <w:t xml:space="preserve">meninius ir estetinius gebėjimus, kalbinius ir pasakojimo įgūdžius. </w:t>
            </w:r>
          </w:p>
          <w:p w14:paraId="69932A12" w14:textId="1E247DBC" w:rsidR="008924FC" w:rsidRPr="000713A2" w:rsidRDefault="00B01591" w:rsidP="006379A8">
            <w:pPr>
              <w:pStyle w:val="Betarp"/>
              <w:numPr>
                <w:ilvl w:val="0"/>
                <w:numId w:val="19"/>
              </w:numPr>
              <w:tabs>
                <w:tab w:val="left" w:pos="177"/>
                <w:tab w:val="left" w:pos="319"/>
              </w:tabs>
              <w:ind w:left="35" w:firstLine="0"/>
              <w:jc w:val="both"/>
              <w:rPr>
                <w:rFonts w:ascii="Times New Roman" w:hAnsi="Times New Roman"/>
                <w:sz w:val="24"/>
                <w:szCs w:val="24"/>
              </w:rPr>
            </w:pPr>
            <w:r w:rsidRPr="000713A2">
              <w:rPr>
                <w:rFonts w:ascii="Times New Roman" w:hAnsi="Times New Roman"/>
                <w:sz w:val="24"/>
                <w:szCs w:val="24"/>
              </w:rPr>
              <w:t>100</w:t>
            </w:r>
            <w:r w:rsidR="00760BC0" w:rsidRPr="000713A2">
              <w:rPr>
                <w:rFonts w:ascii="Times New Roman" w:hAnsi="Times New Roman"/>
                <w:sz w:val="24"/>
                <w:szCs w:val="24"/>
              </w:rPr>
              <w:t xml:space="preserve"> proc. mokytojų, mokytojo ir mokinio padėjėjų, </w:t>
            </w:r>
            <w:r w:rsidR="002E788C" w:rsidRPr="000713A2">
              <w:rPr>
                <w:rFonts w:ascii="Times New Roman" w:hAnsi="Times New Roman"/>
                <w:sz w:val="24"/>
                <w:szCs w:val="24"/>
              </w:rPr>
              <w:t>švietimo pagalbos specialist</w:t>
            </w:r>
            <w:r w:rsidR="00760BC0" w:rsidRPr="000713A2">
              <w:rPr>
                <w:rFonts w:ascii="Times New Roman" w:hAnsi="Times New Roman"/>
                <w:sz w:val="24"/>
                <w:szCs w:val="24"/>
              </w:rPr>
              <w:t>ų</w:t>
            </w:r>
            <w:r w:rsidR="002E788C" w:rsidRPr="000713A2">
              <w:rPr>
                <w:rFonts w:ascii="Times New Roman" w:hAnsi="Times New Roman"/>
                <w:sz w:val="24"/>
                <w:szCs w:val="24"/>
              </w:rPr>
              <w:t xml:space="preserve"> integr</w:t>
            </w:r>
            <w:r w:rsidR="00760BC0" w:rsidRPr="000713A2">
              <w:rPr>
                <w:rFonts w:ascii="Times New Roman" w:hAnsi="Times New Roman"/>
                <w:sz w:val="24"/>
                <w:szCs w:val="24"/>
              </w:rPr>
              <w:t>avosi</w:t>
            </w:r>
            <w:r w:rsidR="002E788C" w:rsidRPr="000713A2">
              <w:rPr>
                <w:rFonts w:ascii="Times New Roman" w:hAnsi="Times New Roman"/>
                <w:sz w:val="24"/>
                <w:szCs w:val="24"/>
              </w:rPr>
              <w:t xml:space="preserve"> į grup</w:t>
            </w:r>
            <w:r w:rsidR="00407FDC" w:rsidRPr="000713A2">
              <w:rPr>
                <w:rFonts w:ascii="Times New Roman" w:hAnsi="Times New Roman"/>
                <w:sz w:val="24"/>
                <w:szCs w:val="24"/>
              </w:rPr>
              <w:t>ių ugdymo</w:t>
            </w:r>
            <w:r w:rsidR="002E788C" w:rsidRPr="000713A2">
              <w:rPr>
                <w:rFonts w:ascii="Times New Roman" w:hAnsi="Times New Roman"/>
                <w:sz w:val="24"/>
                <w:szCs w:val="24"/>
              </w:rPr>
              <w:t xml:space="preserve"> veiklas, surengta refleksija veikloms aptarti. </w:t>
            </w:r>
          </w:p>
          <w:p w14:paraId="5B8ABDB4" w14:textId="1F441470" w:rsidR="00740D1C" w:rsidRPr="000713A2" w:rsidRDefault="00740D1C" w:rsidP="003D0E7D">
            <w:pPr>
              <w:pStyle w:val="Sraopastraipa"/>
              <w:numPr>
                <w:ilvl w:val="0"/>
                <w:numId w:val="4"/>
              </w:numPr>
              <w:tabs>
                <w:tab w:val="left" w:pos="0"/>
                <w:tab w:val="left" w:pos="172"/>
              </w:tabs>
              <w:ind w:left="0" w:firstLine="0"/>
              <w:jc w:val="both"/>
              <w:rPr>
                <w:rFonts w:ascii="Times New Roman" w:hAnsi="Times New Roman"/>
                <w:sz w:val="24"/>
                <w:szCs w:val="24"/>
              </w:rPr>
            </w:pPr>
            <w:r w:rsidRPr="000713A2">
              <w:rPr>
                <w:rFonts w:ascii="Times New Roman" w:hAnsi="Times New Roman"/>
                <w:sz w:val="24"/>
                <w:szCs w:val="24"/>
              </w:rPr>
              <w:t>100 proc.</w:t>
            </w:r>
            <w:r w:rsidR="002E788C" w:rsidRPr="000713A2">
              <w:rPr>
                <w:rFonts w:ascii="Times New Roman" w:hAnsi="Times New Roman"/>
                <w:sz w:val="24"/>
                <w:szCs w:val="24"/>
              </w:rPr>
              <w:t xml:space="preserve"> mokytojų ir švietimo pagalbos specialistų </w:t>
            </w:r>
            <w:r w:rsidRPr="000713A2">
              <w:rPr>
                <w:rFonts w:ascii="Times New Roman" w:hAnsi="Times New Roman"/>
                <w:sz w:val="24"/>
                <w:szCs w:val="24"/>
              </w:rPr>
              <w:t xml:space="preserve">dalyvavo „Mokytojų ir švietimo pagalbos specialistų bendradarbiavimas“ </w:t>
            </w:r>
            <w:r w:rsidR="002E788C" w:rsidRPr="000713A2">
              <w:rPr>
                <w:rFonts w:ascii="Times New Roman" w:hAnsi="Times New Roman"/>
                <w:sz w:val="24"/>
                <w:szCs w:val="24"/>
              </w:rPr>
              <w:t>apklaus</w:t>
            </w:r>
            <w:r w:rsidRPr="000713A2">
              <w:rPr>
                <w:rFonts w:ascii="Times New Roman" w:hAnsi="Times New Roman"/>
                <w:sz w:val="24"/>
                <w:szCs w:val="24"/>
              </w:rPr>
              <w:t xml:space="preserve">oje. 85 proc. apklaustųjų nurodė, jog bendradarbiavimo atmosferą </w:t>
            </w:r>
            <w:r w:rsidR="003D0E7D" w:rsidRPr="000713A2">
              <w:rPr>
                <w:rFonts w:ascii="Times New Roman" w:hAnsi="Times New Roman"/>
                <w:sz w:val="24"/>
                <w:szCs w:val="24"/>
              </w:rPr>
              <w:t xml:space="preserve">tarp specialistų </w:t>
            </w:r>
            <w:r w:rsidRPr="000713A2">
              <w:rPr>
                <w:rFonts w:ascii="Times New Roman" w:hAnsi="Times New Roman"/>
                <w:sz w:val="24"/>
                <w:szCs w:val="24"/>
              </w:rPr>
              <w:t xml:space="preserve">vertina kaip labai teigiamą ar teigiamą. 58 proc. </w:t>
            </w:r>
            <w:r w:rsidR="003D0E7D" w:rsidRPr="000713A2">
              <w:rPr>
                <w:rFonts w:ascii="Times New Roman" w:hAnsi="Times New Roman"/>
                <w:sz w:val="24"/>
                <w:szCs w:val="24"/>
              </w:rPr>
              <w:t>–</w:t>
            </w:r>
            <w:r w:rsidRPr="000713A2">
              <w:rPr>
                <w:rFonts w:ascii="Times New Roman" w:hAnsi="Times New Roman"/>
                <w:sz w:val="24"/>
                <w:szCs w:val="24"/>
              </w:rPr>
              <w:t xml:space="preserve"> nurodė, jog </w:t>
            </w:r>
            <w:r w:rsidRPr="000713A2">
              <w:rPr>
                <w:rStyle w:val="myxfac"/>
                <w:rFonts w:ascii="Times New Roman" w:hAnsi="Times New Roman"/>
                <w:sz w:val="24"/>
                <w:szCs w:val="24"/>
              </w:rPr>
              <w:t>bendravimo tonas tarp šių dviejų grupių pagerėjo, jame daugiau pagarbos, ramybės, geranoriškumo.</w:t>
            </w:r>
          </w:p>
          <w:p w14:paraId="54A93238" w14:textId="77777777" w:rsidR="003B40F3" w:rsidRPr="000713A2" w:rsidRDefault="00444EF6" w:rsidP="006379A8">
            <w:pPr>
              <w:pStyle w:val="Sraopastraipa"/>
              <w:numPr>
                <w:ilvl w:val="0"/>
                <w:numId w:val="4"/>
              </w:numPr>
              <w:tabs>
                <w:tab w:val="left" w:pos="0"/>
                <w:tab w:val="left" w:pos="172"/>
              </w:tabs>
              <w:ind w:left="30" w:hanging="30"/>
              <w:jc w:val="both"/>
              <w:rPr>
                <w:rFonts w:ascii="Times New Roman" w:hAnsi="Times New Roman"/>
                <w:sz w:val="24"/>
                <w:szCs w:val="24"/>
              </w:rPr>
            </w:pPr>
            <w:r w:rsidRPr="000713A2">
              <w:rPr>
                <w:rFonts w:ascii="Times New Roman" w:hAnsi="Times New Roman"/>
                <w:sz w:val="24"/>
                <w:szCs w:val="24"/>
              </w:rPr>
              <w:t>Užtikrint</w:t>
            </w:r>
            <w:r w:rsidR="00F6282A" w:rsidRPr="000713A2">
              <w:rPr>
                <w:rFonts w:ascii="Times New Roman" w:hAnsi="Times New Roman"/>
                <w:sz w:val="24"/>
                <w:szCs w:val="24"/>
              </w:rPr>
              <w:t>a</w:t>
            </w:r>
            <w:r w:rsidRPr="000713A2">
              <w:rPr>
                <w:rFonts w:ascii="Times New Roman" w:hAnsi="Times New Roman"/>
                <w:sz w:val="24"/>
                <w:szCs w:val="24"/>
              </w:rPr>
              <w:t xml:space="preserve"> visapusišk</w:t>
            </w:r>
            <w:r w:rsidR="00F6282A" w:rsidRPr="000713A2">
              <w:rPr>
                <w:rFonts w:ascii="Times New Roman" w:hAnsi="Times New Roman"/>
                <w:sz w:val="24"/>
                <w:szCs w:val="24"/>
              </w:rPr>
              <w:t>a</w:t>
            </w:r>
            <w:r w:rsidRPr="000713A2">
              <w:rPr>
                <w:rFonts w:ascii="Times New Roman" w:hAnsi="Times New Roman"/>
                <w:sz w:val="24"/>
                <w:szCs w:val="24"/>
              </w:rPr>
              <w:t xml:space="preserve"> pagalb</w:t>
            </w:r>
            <w:r w:rsidR="00F6282A" w:rsidRPr="000713A2">
              <w:rPr>
                <w:rFonts w:ascii="Times New Roman" w:hAnsi="Times New Roman"/>
                <w:sz w:val="24"/>
                <w:szCs w:val="24"/>
              </w:rPr>
              <w:t>a</w:t>
            </w:r>
            <w:r w:rsidRPr="000713A2">
              <w:rPr>
                <w:rFonts w:ascii="Times New Roman" w:hAnsi="Times New Roman"/>
                <w:sz w:val="24"/>
                <w:szCs w:val="24"/>
              </w:rPr>
              <w:t xml:space="preserve"> nustatant ir tenkinant vaik</w:t>
            </w:r>
            <w:r w:rsidR="008A2572" w:rsidRPr="000713A2">
              <w:rPr>
                <w:rFonts w:ascii="Times New Roman" w:hAnsi="Times New Roman"/>
                <w:sz w:val="24"/>
                <w:szCs w:val="24"/>
              </w:rPr>
              <w:t xml:space="preserve">o </w:t>
            </w:r>
            <w:r w:rsidRPr="000713A2">
              <w:rPr>
                <w:rFonts w:ascii="Times New Roman" w:hAnsi="Times New Roman"/>
                <w:sz w:val="24"/>
                <w:szCs w:val="24"/>
              </w:rPr>
              <w:t>individualius ugdymo(</w:t>
            </w:r>
            <w:proofErr w:type="spellStart"/>
            <w:r w:rsidRPr="000713A2">
              <w:rPr>
                <w:rFonts w:ascii="Times New Roman" w:hAnsi="Times New Roman"/>
                <w:sz w:val="24"/>
                <w:szCs w:val="24"/>
              </w:rPr>
              <w:t>si</w:t>
            </w:r>
            <w:proofErr w:type="spellEnd"/>
            <w:r w:rsidRPr="000713A2">
              <w:rPr>
                <w:rFonts w:ascii="Times New Roman" w:hAnsi="Times New Roman"/>
                <w:sz w:val="24"/>
                <w:szCs w:val="24"/>
              </w:rPr>
              <w:t>) poreikius</w:t>
            </w:r>
            <w:r w:rsidR="003B40F3" w:rsidRPr="000713A2">
              <w:rPr>
                <w:rFonts w:ascii="Times New Roman" w:hAnsi="Times New Roman"/>
                <w:sz w:val="24"/>
                <w:szCs w:val="24"/>
              </w:rPr>
              <w:t>.</w:t>
            </w:r>
          </w:p>
          <w:p w14:paraId="1EAF5A81" w14:textId="77777777" w:rsidR="00AC387A" w:rsidRPr="000713A2" w:rsidRDefault="008C4696" w:rsidP="00AC387A">
            <w:pPr>
              <w:pStyle w:val="Sraopastraipa"/>
              <w:numPr>
                <w:ilvl w:val="0"/>
                <w:numId w:val="45"/>
              </w:numPr>
              <w:tabs>
                <w:tab w:val="left" w:pos="318"/>
              </w:tabs>
              <w:spacing w:before="100" w:beforeAutospacing="1" w:after="100" w:afterAutospacing="1"/>
              <w:ind w:left="0" w:firstLine="0"/>
              <w:jc w:val="both"/>
              <w:rPr>
                <w:rFonts w:ascii="Times New Roman" w:hAnsi="Times New Roman"/>
                <w:sz w:val="24"/>
                <w:szCs w:val="24"/>
              </w:rPr>
            </w:pPr>
            <w:r w:rsidRPr="000713A2">
              <w:rPr>
                <w:rFonts w:ascii="Times New Roman" w:hAnsi="Times New Roman"/>
                <w:sz w:val="24"/>
                <w:szCs w:val="24"/>
              </w:rPr>
              <w:t xml:space="preserve">Parengtos 4 individualizuotos, 6 pritaikytos ugdymo programos ir 24 individualūs pagalbos planai, kurie užtikrino vaikams tikslingą, jų poreikius atitinkantį ugdymą, o mokytojams sudarė aiškų pagrindą kryptingai planuoti, diferencijuoti ugdymą ir teikti savalaikę pagalbą. </w:t>
            </w:r>
          </w:p>
          <w:p w14:paraId="26A74A02" w14:textId="77777777" w:rsidR="00AC387A" w:rsidRPr="000713A2" w:rsidRDefault="008C4696" w:rsidP="00AC387A">
            <w:pPr>
              <w:pStyle w:val="Sraopastraipa"/>
              <w:numPr>
                <w:ilvl w:val="0"/>
                <w:numId w:val="45"/>
              </w:numPr>
              <w:tabs>
                <w:tab w:val="left" w:pos="318"/>
              </w:tabs>
              <w:spacing w:before="100" w:beforeAutospacing="1" w:after="100" w:afterAutospacing="1"/>
              <w:ind w:left="0" w:firstLine="0"/>
              <w:jc w:val="both"/>
              <w:rPr>
                <w:rFonts w:ascii="Times New Roman" w:hAnsi="Times New Roman"/>
                <w:sz w:val="24"/>
                <w:szCs w:val="24"/>
              </w:rPr>
            </w:pPr>
            <w:r w:rsidRPr="000713A2">
              <w:rPr>
                <w:rFonts w:ascii="Times New Roman" w:hAnsi="Times New Roman"/>
                <w:sz w:val="24"/>
                <w:szCs w:val="24"/>
              </w:rPr>
              <w:t xml:space="preserve">14 vaikų, turinčių didelius specialiuosius poreikius, suteikta mokinio padėjėjų pagalba. </w:t>
            </w:r>
          </w:p>
          <w:p w14:paraId="2CE154C2" w14:textId="199E1043" w:rsidR="00AC387A" w:rsidRPr="000713A2" w:rsidRDefault="00AC387A" w:rsidP="00AC387A">
            <w:pPr>
              <w:pStyle w:val="Sraopastraipa"/>
              <w:numPr>
                <w:ilvl w:val="0"/>
                <w:numId w:val="45"/>
              </w:numPr>
              <w:tabs>
                <w:tab w:val="left" w:pos="318"/>
              </w:tabs>
              <w:spacing w:before="100" w:beforeAutospacing="1" w:after="100" w:afterAutospacing="1"/>
              <w:ind w:left="0" w:firstLine="0"/>
              <w:jc w:val="both"/>
              <w:rPr>
                <w:rFonts w:ascii="Times New Roman" w:hAnsi="Times New Roman"/>
                <w:sz w:val="24"/>
                <w:szCs w:val="24"/>
              </w:rPr>
            </w:pPr>
            <w:r w:rsidRPr="000713A2">
              <w:rPr>
                <w:rFonts w:ascii="Times New Roman" w:hAnsi="Times New Roman"/>
                <w:sz w:val="24"/>
                <w:szCs w:val="24"/>
              </w:rPr>
              <w:t xml:space="preserve">Organizuotos 104 psichologinės konsultacijos vaikams, mokytojams –73, ugdytinių tėvams – 52 konsultacijos. </w:t>
            </w:r>
            <w:proofErr w:type="spellStart"/>
            <w:r w:rsidRPr="000713A2">
              <w:rPr>
                <w:rFonts w:ascii="Times New Roman" w:hAnsi="Times New Roman"/>
                <w:sz w:val="24"/>
                <w:szCs w:val="24"/>
              </w:rPr>
              <w:t>Logopedinę</w:t>
            </w:r>
            <w:proofErr w:type="spellEnd"/>
            <w:r w:rsidRPr="000713A2">
              <w:rPr>
                <w:rFonts w:ascii="Times New Roman" w:hAnsi="Times New Roman"/>
                <w:sz w:val="24"/>
                <w:szCs w:val="24"/>
              </w:rPr>
              <w:t xml:space="preserve"> pagalbą gavo 64 ugdytiniai, spec. pedagogo konsultacijas lankė 17 ugdytinių. </w:t>
            </w:r>
          </w:p>
          <w:p w14:paraId="66FD8F14" w14:textId="4AC1BFEE" w:rsidR="008C4696" w:rsidRPr="000713A2" w:rsidRDefault="008C4696" w:rsidP="008C4696">
            <w:pPr>
              <w:pStyle w:val="Sraopastraipa"/>
              <w:numPr>
                <w:ilvl w:val="0"/>
                <w:numId w:val="45"/>
              </w:numPr>
              <w:tabs>
                <w:tab w:val="left" w:pos="318"/>
              </w:tabs>
              <w:spacing w:before="100" w:beforeAutospacing="1" w:after="100" w:afterAutospacing="1"/>
              <w:ind w:left="0" w:firstLine="0"/>
              <w:jc w:val="both"/>
              <w:rPr>
                <w:rFonts w:ascii="Times New Roman" w:hAnsi="Times New Roman"/>
                <w:sz w:val="24"/>
                <w:szCs w:val="24"/>
              </w:rPr>
            </w:pPr>
            <w:r w:rsidRPr="000713A2">
              <w:rPr>
                <w:rFonts w:ascii="Times New Roman" w:hAnsi="Times New Roman"/>
                <w:sz w:val="24"/>
                <w:szCs w:val="24"/>
              </w:rPr>
              <w:t>Remiantis veiklos kokybės įsivertinimo apklausos duomenimis 60 proc. ugdytinių tėvų nurodė, kad Darželyje sudarytos tinkamos sąlygos jų vaikų poreikių tenkinimui.</w:t>
            </w:r>
          </w:p>
          <w:p w14:paraId="74D2C7C1" w14:textId="79AA5D95" w:rsidR="00E570D5" w:rsidRPr="000713A2" w:rsidRDefault="00E570D5" w:rsidP="006379A8">
            <w:pPr>
              <w:pStyle w:val="Sraopastraipa"/>
              <w:numPr>
                <w:ilvl w:val="0"/>
                <w:numId w:val="4"/>
              </w:numPr>
              <w:tabs>
                <w:tab w:val="left" w:pos="172"/>
              </w:tabs>
              <w:ind w:left="30" w:firstLine="0"/>
              <w:jc w:val="both"/>
              <w:rPr>
                <w:rFonts w:ascii="Times New Roman" w:hAnsi="Times New Roman"/>
                <w:sz w:val="24"/>
                <w:szCs w:val="24"/>
              </w:rPr>
            </w:pPr>
            <w:r w:rsidRPr="000713A2">
              <w:rPr>
                <w:rFonts w:ascii="Times New Roman" w:hAnsi="Times New Roman"/>
                <w:sz w:val="24"/>
                <w:szCs w:val="24"/>
              </w:rPr>
              <w:t>Stiprint</w:t>
            </w:r>
            <w:r w:rsidR="00C32D10" w:rsidRPr="000713A2">
              <w:rPr>
                <w:rFonts w:ascii="Times New Roman" w:hAnsi="Times New Roman"/>
                <w:sz w:val="24"/>
                <w:szCs w:val="24"/>
              </w:rPr>
              <w:t>as</w:t>
            </w:r>
            <w:r w:rsidRPr="000713A2">
              <w:rPr>
                <w:rFonts w:ascii="Times New Roman" w:hAnsi="Times New Roman"/>
                <w:sz w:val="24"/>
                <w:szCs w:val="24"/>
              </w:rPr>
              <w:t xml:space="preserve"> bendradarbiavim</w:t>
            </w:r>
            <w:r w:rsidR="00C32D10" w:rsidRPr="000713A2">
              <w:rPr>
                <w:rFonts w:ascii="Times New Roman" w:hAnsi="Times New Roman"/>
                <w:sz w:val="24"/>
                <w:szCs w:val="24"/>
              </w:rPr>
              <w:t>as</w:t>
            </w:r>
            <w:r w:rsidRPr="000713A2">
              <w:rPr>
                <w:rFonts w:ascii="Times New Roman" w:hAnsi="Times New Roman"/>
                <w:sz w:val="24"/>
                <w:szCs w:val="24"/>
              </w:rPr>
              <w:t xml:space="preserve"> su ugdytinių tėvais, globėjais, skatint</w:t>
            </w:r>
            <w:r w:rsidR="00C32D10" w:rsidRPr="000713A2">
              <w:rPr>
                <w:rFonts w:ascii="Times New Roman" w:hAnsi="Times New Roman"/>
                <w:sz w:val="24"/>
                <w:szCs w:val="24"/>
              </w:rPr>
              <w:t>as</w:t>
            </w:r>
            <w:r w:rsidRPr="000713A2">
              <w:rPr>
                <w:rFonts w:ascii="Times New Roman" w:hAnsi="Times New Roman"/>
                <w:sz w:val="24"/>
                <w:szCs w:val="24"/>
              </w:rPr>
              <w:t xml:space="preserve"> jų įsitraukim</w:t>
            </w:r>
            <w:r w:rsidR="00C32D10" w:rsidRPr="000713A2">
              <w:rPr>
                <w:rFonts w:ascii="Times New Roman" w:hAnsi="Times New Roman"/>
                <w:sz w:val="24"/>
                <w:szCs w:val="24"/>
              </w:rPr>
              <w:t>as</w:t>
            </w:r>
            <w:r w:rsidRPr="000713A2">
              <w:rPr>
                <w:rFonts w:ascii="Times New Roman" w:hAnsi="Times New Roman"/>
                <w:sz w:val="24"/>
                <w:szCs w:val="24"/>
              </w:rPr>
              <w:t xml:space="preserve"> į ugdymo procesą</w:t>
            </w:r>
            <w:r w:rsidR="00955B95" w:rsidRPr="000713A2">
              <w:rPr>
                <w:rFonts w:ascii="Times New Roman" w:hAnsi="Times New Roman"/>
                <w:sz w:val="24"/>
                <w:szCs w:val="24"/>
              </w:rPr>
              <w:t>.</w:t>
            </w:r>
          </w:p>
          <w:p w14:paraId="0F64FAED" w14:textId="26EFEC5A" w:rsidR="009B2D48" w:rsidRPr="000713A2" w:rsidRDefault="00A75934" w:rsidP="009B2D48">
            <w:pPr>
              <w:pStyle w:val="Sraopastraipa"/>
              <w:numPr>
                <w:ilvl w:val="0"/>
                <w:numId w:val="45"/>
              </w:numPr>
              <w:tabs>
                <w:tab w:val="left" w:pos="318"/>
              </w:tabs>
              <w:spacing w:before="100" w:beforeAutospacing="1" w:after="100" w:afterAutospacing="1"/>
              <w:ind w:left="0" w:firstLine="0"/>
              <w:jc w:val="both"/>
              <w:rPr>
                <w:szCs w:val="24"/>
              </w:rPr>
            </w:pPr>
            <w:r w:rsidRPr="000713A2">
              <w:rPr>
                <w:rFonts w:ascii="Times New Roman" w:hAnsi="Times New Roman"/>
                <w:sz w:val="24"/>
                <w:szCs w:val="24"/>
              </w:rPr>
              <w:t>Remiantis veiklos kokybės įsivertinimo apklausos duomenimis</w:t>
            </w:r>
            <w:r w:rsidR="001F0419" w:rsidRPr="000713A2">
              <w:rPr>
                <w:rFonts w:ascii="Times New Roman" w:hAnsi="Times New Roman"/>
                <w:sz w:val="24"/>
                <w:szCs w:val="24"/>
              </w:rPr>
              <w:t>,</w:t>
            </w:r>
            <w:r w:rsidRPr="000713A2">
              <w:rPr>
                <w:rFonts w:ascii="Times New Roman" w:hAnsi="Times New Roman"/>
                <w:sz w:val="24"/>
                <w:szCs w:val="24"/>
              </w:rPr>
              <w:t xml:space="preserve"> </w:t>
            </w:r>
            <w:r w:rsidR="0045771B" w:rsidRPr="000713A2">
              <w:rPr>
                <w:rFonts w:ascii="Times New Roman" w:hAnsi="Times New Roman"/>
                <w:sz w:val="24"/>
                <w:szCs w:val="24"/>
              </w:rPr>
              <w:t>80 proc. ugdytinių tėvų nurodė, jog Darželyje puoselėjamos tradicijos</w:t>
            </w:r>
            <w:r w:rsidR="001F0419" w:rsidRPr="000713A2">
              <w:rPr>
                <w:rFonts w:ascii="Times New Roman" w:hAnsi="Times New Roman"/>
                <w:sz w:val="24"/>
                <w:szCs w:val="24"/>
              </w:rPr>
              <w:t xml:space="preserve"> ir</w:t>
            </w:r>
            <w:r w:rsidR="0045771B" w:rsidRPr="000713A2">
              <w:rPr>
                <w:rFonts w:ascii="Times New Roman" w:hAnsi="Times New Roman"/>
                <w:sz w:val="24"/>
                <w:szCs w:val="24"/>
              </w:rPr>
              <w:t xml:space="preserve"> organizuojamos bendros su tėvais šventės</w:t>
            </w:r>
            <w:r w:rsidR="00357E1B" w:rsidRPr="000713A2">
              <w:rPr>
                <w:rFonts w:ascii="Times New Roman" w:hAnsi="Times New Roman"/>
                <w:sz w:val="24"/>
                <w:szCs w:val="24"/>
              </w:rPr>
              <w:t xml:space="preserve">; </w:t>
            </w:r>
            <w:r w:rsidR="00955B95" w:rsidRPr="000713A2">
              <w:rPr>
                <w:rFonts w:ascii="Times New Roman" w:hAnsi="Times New Roman"/>
                <w:sz w:val="24"/>
                <w:szCs w:val="24"/>
              </w:rPr>
              <w:t>73 proc. ugdytinių</w:t>
            </w:r>
            <w:r w:rsidRPr="000713A2">
              <w:rPr>
                <w:rFonts w:ascii="Times New Roman" w:hAnsi="Times New Roman"/>
                <w:sz w:val="24"/>
                <w:szCs w:val="24"/>
              </w:rPr>
              <w:t xml:space="preserve"> yra </w:t>
            </w:r>
            <w:r w:rsidR="00955B95" w:rsidRPr="000713A2">
              <w:rPr>
                <w:rFonts w:ascii="Times New Roman" w:hAnsi="Times New Roman"/>
                <w:sz w:val="24"/>
                <w:szCs w:val="24"/>
              </w:rPr>
              <w:t xml:space="preserve">kviečiami į grupes vesti </w:t>
            </w:r>
            <w:r w:rsidR="00955B95" w:rsidRPr="000713A2">
              <w:rPr>
                <w:rFonts w:ascii="Times New Roman" w:hAnsi="Times New Roman"/>
                <w:sz w:val="24"/>
                <w:szCs w:val="24"/>
              </w:rPr>
              <w:lastRenderedPageBreak/>
              <w:t>ugdom</w:t>
            </w:r>
            <w:r w:rsidRPr="000713A2">
              <w:rPr>
                <w:rFonts w:ascii="Times New Roman" w:hAnsi="Times New Roman"/>
                <w:sz w:val="24"/>
                <w:szCs w:val="24"/>
              </w:rPr>
              <w:t>uosius</w:t>
            </w:r>
            <w:r w:rsidR="00955B95" w:rsidRPr="000713A2">
              <w:rPr>
                <w:rFonts w:ascii="Times New Roman" w:hAnsi="Times New Roman"/>
                <w:sz w:val="24"/>
                <w:szCs w:val="24"/>
              </w:rPr>
              <w:t xml:space="preserve"> rengin</w:t>
            </w:r>
            <w:r w:rsidRPr="000713A2">
              <w:rPr>
                <w:rFonts w:ascii="Times New Roman" w:hAnsi="Times New Roman"/>
                <w:sz w:val="24"/>
                <w:szCs w:val="24"/>
              </w:rPr>
              <w:t>ius</w:t>
            </w:r>
            <w:r w:rsidR="00955B95" w:rsidRPr="000713A2">
              <w:rPr>
                <w:rFonts w:ascii="Times New Roman" w:hAnsi="Times New Roman"/>
                <w:sz w:val="24"/>
                <w:szCs w:val="24"/>
              </w:rPr>
              <w:t xml:space="preserve"> (papasakoti apie profesijas, mėgstamas veiklas)</w:t>
            </w:r>
            <w:r w:rsidR="00357E1B" w:rsidRPr="000713A2">
              <w:rPr>
                <w:rFonts w:ascii="Times New Roman" w:hAnsi="Times New Roman"/>
                <w:sz w:val="24"/>
                <w:szCs w:val="24"/>
              </w:rPr>
              <w:t xml:space="preserve">; </w:t>
            </w:r>
            <w:r w:rsidR="00CB7F80" w:rsidRPr="000713A2">
              <w:rPr>
                <w:rFonts w:ascii="Times New Roman" w:hAnsi="Times New Roman"/>
                <w:sz w:val="24"/>
                <w:szCs w:val="24"/>
              </w:rPr>
              <w:t>70 proc.</w:t>
            </w:r>
            <w:r w:rsidR="00E154A4" w:rsidRPr="000713A2">
              <w:rPr>
                <w:rFonts w:ascii="Times New Roman" w:hAnsi="Times New Roman"/>
                <w:sz w:val="24"/>
                <w:szCs w:val="24"/>
              </w:rPr>
              <w:t xml:space="preserve"> </w:t>
            </w:r>
            <w:r w:rsidR="00357E1B" w:rsidRPr="000713A2">
              <w:rPr>
                <w:rFonts w:ascii="Times New Roman" w:hAnsi="Times New Roman"/>
                <w:sz w:val="24"/>
                <w:szCs w:val="24"/>
              </w:rPr>
              <w:t>–</w:t>
            </w:r>
            <w:r w:rsidR="00CB7F80" w:rsidRPr="000713A2">
              <w:rPr>
                <w:rFonts w:ascii="Times New Roman" w:hAnsi="Times New Roman"/>
                <w:sz w:val="24"/>
                <w:szCs w:val="24"/>
              </w:rPr>
              <w:t xml:space="preserve"> patenkinti teikiamo ugdymo proceso organizavimu ir kokybe. </w:t>
            </w:r>
            <w:r w:rsidR="00CB7F80" w:rsidRPr="000713A2">
              <w:rPr>
                <w:rStyle w:val="Emfaz"/>
                <w:rFonts w:ascii="Times New Roman" w:hAnsi="Times New Roman"/>
                <w:i w:val="0"/>
                <w:iCs w:val="0"/>
                <w:color w:val="000000" w:themeColor="text1"/>
                <w:sz w:val="24"/>
                <w:szCs w:val="24"/>
              </w:rPr>
              <w:t>Grįžtamasis ryšys naudojamas tobulinant ugdymo veiklą.</w:t>
            </w:r>
          </w:p>
          <w:p w14:paraId="5D251620" w14:textId="3E3D6E57" w:rsidR="009B2D48" w:rsidRPr="000713A2" w:rsidRDefault="009B2D48" w:rsidP="009B2D48">
            <w:pPr>
              <w:pStyle w:val="Sraopastraipa"/>
              <w:numPr>
                <w:ilvl w:val="0"/>
                <w:numId w:val="45"/>
              </w:numPr>
              <w:tabs>
                <w:tab w:val="left" w:pos="318"/>
              </w:tabs>
              <w:spacing w:before="100" w:beforeAutospacing="1" w:after="100" w:afterAutospacing="1"/>
              <w:ind w:left="0" w:firstLine="0"/>
              <w:jc w:val="both"/>
              <w:rPr>
                <w:rFonts w:ascii="Times New Roman" w:hAnsi="Times New Roman"/>
                <w:sz w:val="24"/>
                <w:szCs w:val="24"/>
              </w:rPr>
            </w:pPr>
            <w:r w:rsidRPr="000713A2">
              <w:rPr>
                <w:rFonts w:ascii="Times New Roman" w:hAnsi="Times New Roman"/>
                <w:sz w:val="24"/>
                <w:szCs w:val="24"/>
              </w:rPr>
              <w:t>Stebimas aktyvus tėvų ir senelių dalyvavimas</w:t>
            </w:r>
            <w:r w:rsidR="00494EFB" w:rsidRPr="000713A2">
              <w:rPr>
                <w:rFonts w:ascii="Times New Roman" w:hAnsi="Times New Roman"/>
                <w:sz w:val="24"/>
                <w:szCs w:val="24"/>
              </w:rPr>
              <w:t xml:space="preserve"> Darželio</w:t>
            </w:r>
            <w:r w:rsidRPr="000713A2">
              <w:rPr>
                <w:rFonts w:ascii="Times New Roman" w:hAnsi="Times New Roman"/>
                <w:color w:val="00B050"/>
                <w:sz w:val="24"/>
                <w:szCs w:val="24"/>
              </w:rPr>
              <w:t xml:space="preserve"> </w:t>
            </w:r>
            <w:r w:rsidRPr="000713A2">
              <w:rPr>
                <w:rFonts w:ascii="Times New Roman" w:hAnsi="Times New Roman"/>
                <w:sz w:val="24"/>
                <w:szCs w:val="24"/>
              </w:rPr>
              <w:t>projektinėse veiklose, renginiuose ir edukacinių erdvių kūrime:</w:t>
            </w:r>
          </w:p>
          <w:p w14:paraId="2BF275F6" w14:textId="77777777" w:rsidR="009B2D48" w:rsidRPr="000713A2" w:rsidRDefault="009B2D48" w:rsidP="009B2D48">
            <w:pPr>
              <w:pStyle w:val="Sraopastraipa"/>
              <w:tabs>
                <w:tab w:val="left" w:pos="318"/>
              </w:tabs>
              <w:spacing w:before="100" w:beforeAutospacing="1" w:after="100" w:afterAutospacing="1"/>
              <w:ind w:left="0"/>
              <w:jc w:val="both"/>
              <w:rPr>
                <w:rFonts w:ascii="Times New Roman" w:hAnsi="Times New Roman"/>
                <w:iCs/>
                <w:color w:val="000000" w:themeColor="text1"/>
                <w:sz w:val="24"/>
                <w:szCs w:val="24"/>
              </w:rPr>
            </w:pPr>
            <w:r w:rsidRPr="000713A2">
              <w:rPr>
                <w:rFonts w:ascii="Times New Roman" w:hAnsi="Times New Roman"/>
                <w:iCs/>
                <w:color w:val="000000" w:themeColor="text1"/>
                <w:sz w:val="24"/>
                <w:szCs w:val="24"/>
              </w:rPr>
              <w:t xml:space="preserve">- 62 proc. ugdytinių senelių, močiučių dalyvavo Senelių šventėje „Rudens šiluma – senelių širdyse“ ir/ar vedė veiklas. </w:t>
            </w:r>
          </w:p>
          <w:p w14:paraId="4864F44A" w14:textId="55CD0237" w:rsidR="009B2D48" w:rsidRPr="000713A2" w:rsidRDefault="009B2D48" w:rsidP="009B2D48">
            <w:pPr>
              <w:pStyle w:val="Sraopastraipa"/>
              <w:tabs>
                <w:tab w:val="left" w:pos="318"/>
              </w:tabs>
              <w:spacing w:before="100" w:beforeAutospacing="1" w:after="100" w:afterAutospacing="1"/>
              <w:ind w:left="0"/>
              <w:jc w:val="both"/>
              <w:rPr>
                <w:rFonts w:ascii="Times New Roman" w:hAnsi="Times New Roman"/>
                <w:sz w:val="24"/>
                <w:szCs w:val="24"/>
              </w:rPr>
            </w:pPr>
            <w:r w:rsidRPr="000713A2">
              <w:rPr>
                <w:rFonts w:ascii="Times New Roman" w:hAnsi="Times New Roman"/>
                <w:iCs/>
                <w:color w:val="000000" w:themeColor="text1"/>
                <w:sz w:val="24"/>
                <w:szCs w:val="24"/>
              </w:rPr>
              <w:t>-</w:t>
            </w:r>
            <w:r w:rsidR="0004068E" w:rsidRPr="000713A2">
              <w:rPr>
                <w:rFonts w:ascii="Times New Roman" w:hAnsi="Times New Roman"/>
                <w:iCs/>
                <w:color w:val="000000" w:themeColor="text1"/>
                <w:sz w:val="24"/>
                <w:szCs w:val="24"/>
              </w:rPr>
              <w:t xml:space="preserve"> </w:t>
            </w:r>
            <w:r w:rsidRPr="000713A2">
              <w:rPr>
                <w:rFonts w:ascii="Times New Roman" w:hAnsi="Times New Roman"/>
                <w:iCs/>
                <w:color w:val="000000" w:themeColor="text1"/>
                <w:sz w:val="24"/>
                <w:szCs w:val="24"/>
              </w:rPr>
              <w:t xml:space="preserve">43 proc. ugdytinių tėvų vedė veiklas grupėse, pristatė savo profesijas, pomėgius. Organizuota 71 veikla. </w:t>
            </w:r>
          </w:p>
          <w:p w14:paraId="22DA61B1" w14:textId="34DAD98A" w:rsidR="00C32D10" w:rsidRPr="000713A2" w:rsidRDefault="009B2D48" w:rsidP="009B2D48">
            <w:pPr>
              <w:pStyle w:val="Sraopastraipa"/>
              <w:tabs>
                <w:tab w:val="left" w:pos="172"/>
                <w:tab w:val="left" w:pos="340"/>
              </w:tabs>
              <w:ind w:left="35"/>
              <w:jc w:val="both"/>
              <w:rPr>
                <w:rFonts w:ascii="Times New Roman" w:hAnsi="Times New Roman"/>
                <w:sz w:val="24"/>
                <w:szCs w:val="24"/>
              </w:rPr>
            </w:pPr>
            <w:r w:rsidRPr="000713A2">
              <w:rPr>
                <w:rFonts w:ascii="Times New Roman" w:hAnsi="Times New Roman"/>
                <w:sz w:val="24"/>
                <w:szCs w:val="24"/>
              </w:rPr>
              <w:t>-</w:t>
            </w:r>
            <w:r w:rsidR="0004068E" w:rsidRPr="000713A2">
              <w:rPr>
                <w:rFonts w:ascii="Times New Roman" w:hAnsi="Times New Roman"/>
                <w:sz w:val="24"/>
                <w:szCs w:val="24"/>
              </w:rPr>
              <w:t xml:space="preserve"> </w:t>
            </w:r>
            <w:r w:rsidR="00C32D10" w:rsidRPr="000713A2">
              <w:rPr>
                <w:rFonts w:ascii="Times New Roman" w:hAnsi="Times New Roman"/>
                <w:sz w:val="24"/>
                <w:szCs w:val="24"/>
              </w:rPr>
              <w:t xml:space="preserve">31 proc. ugdytinių tėvų dalyvavo organizuotose rugsėjo mėnesio Ryto mankštose. </w:t>
            </w:r>
          </w:p>
          <w:p w14:paraId="0766EF6E" w14:textId="121ECAA1" w:rsidR="00444EF6" w:rsidRPr="000713A2" w:rsidRDefault="009E090B" w:rsidP="00D60488">
            <w:pPr>
              <w:pStyle w:val="Betarp"/>
              <w:numPr>
                <w:ilvl w:val="0"/>
                <w:numId w:val="22"/>
              </w:numPr>
              <w:tabs>
                <w:tab w:val="left" w:pos="311"/>
              </w:tabs>
              <w:ind w:left="35" w:firstLine="0"/>
              <w:jc w:val="both"/>
              <w:rPr>
                <w:rFonts w:ascii="Times New Roman" w:hAnsi="Times New Roman"/>
                <w:sz w:val="24"/>
                <w:szCs w:val="24"/>
              </w:rPr>
            </w:pPr>
            <w:r w:rsidRPr="000713A2">
              <w:rPr>
                <w:rFonts w:ascii="Times New Roman" w:hAnsi="Times New Roman"/>
                <w:sz w:val="24"/>
                <w:szCs w:val="24"/>
              </w:rPr>
              <w:t>40 proc. ugdytinių tėv</w:t>
            </w:r>
            <w:r w:rsidR="00030ECF" w:rsidRPr="000713A2">
              <w:rPr>
                <w:rFonts w:ascii="Times New Roman" w:hAnsi="Times New Roman"/>
                <w:sz w:val="24"/>
                <w:szCs w:val="24"/>
              </w:rPr>
              <w:t>ų</w:t>
            </w:r>
            <w:r w:rsidRPr="000713A2">
              <w:rPr>
                <w:rFonts w:ascii="Times New Roman" w:hAnsi="Times New Roman"/>
                <w:sz w:val="24"/>
                <w:szCs w:val="24"/>
              </w:rPr>
              <w:t xml:space="preserve"> dalyvavo puošiant edukacines ugdymo(</w:t>
            </w:r>
            <w:proofErr w:type="spellStart"/>
            <w:r w:rsidRPr="000713A2">
              <w:rPr>
                <w:rFonts w:ascii="Times New Roman" w:hAnsi="Times New Roman"/>
                <w:sz w:val="24"/>
                <w:szCs w:val="24"/>
              </w:rPr>
              <w:t>si</w:t>
            </w:r>
            <w:proofErr w:type="spellEnd"/>
            <w:r w:rsidRPr="000713A2">
              <w:rPr>
                <w:rFonts w:ascii="Times New Roman" w:hAnsi="Times New Roman"/>
                <w:sz w:val="24"/>
                <w:szCs w:val="24"/>
              </w:rPr>
              <w:t xml:space="preserve">) erdves kalėdiniam laikotarpiui. </w:t>
            </w:r>
            <w:r w:rsidR="00A93E6F" w:rsidRPr="000713A2">
              <w:rPr>
                <w:rFonts w:ascii="Times New Roman" w:hAnsi="Times New Roman"/>
                <w:sz w:val="24"/>
                <w:szCs w:val="24"/>
              </w:rPr>
              <w:t>Aktyvus tėvų ir senelių įsitraukimas</w:t>
            </w:r>
            <w:r w:rsidR="001C72BF" w:rsidRPr="000713A2">
              <w:rPr>
                <w:rFonts w:ascii="Times New Roman" w:hAnsi="Times New Roman"/>
                <w:sz w:val="24"/>
                <w:szCs w:val="24"/>
              </w:rPr>
              <w:t xml:space="preserve"> į Darželio veiklas</w:t>
            </w:r>
            <w:r w:rsidR="00A93E6F" w:rsidRPr="000713A2">
              <w:rPr>
                <w:rFonts w:ascii="Times New Roman" w:hAnsi="Times New Roman"/>
                <w:sz w:val="24"/>
                <w:szCs w:val="24"/>
              </w:rPr>
              <w:t xml:space="preserve"> stiprino bendruomeniškumą, partnerystę su šeima ir praturtino ugdymo aplinką realiomis patirtimis.</w:t>
            </w:r>
          </w:p>
          <w:p w14:paraId="6EC2E012" w14:textId="0A8ABC50" w:rsidR="00A93E6F" w:rsidRPr="000713A2" w:rsidRDefault="00A93E6F" w:rsidP="00A93E6F">
            <w:pPr>
              <w:pStyle w:val="Betarp"/>
              <w:tabs>
                <w:tab w:val="left" w:pos="311"/>
              </w:tabs>
              <w:ind w:left="35"/>
              <w:jc w:val="both"/>
              <w:rPr>
                <w:rFonts w:ascii="Times New Roman" w:hAnsi="Times New Roman"/>
                <w:sz w:val="24"/>
                <w:szCs w:val="24"/>
              </w:rPr>
            </w:pPr>
          </w:p>
        </w:tc>
      </w:tr>
      <w:tr w:rsidR="00BF1204" w:rsidRPr="000713A2" w14:paraId="1FF6B749" w14:textId="77777777" w:rsidTr="00D31BBB">
        <w:tc>
          <w:tcPr>
            <w:tcW w:w="9747" w:type="dxa"/>
            <w:gridSpan w:val="2"/>
          </w:tcPr>
          <w:p w14:paraId="5C78C3A7" w14:textId="2DF2463C" w:rsidR="00BF1204" w:rsidRPr="000713A2" w:rsidRDefault="00BF1204">
            <w:pPr>
              <w:rPr>
                <w:rFonts w:ascii="Times New Roman" w:hAnsi="Times New Roman"/>
                <w:b/>
                <w:sz w:val="24"/>
                <w:szCs w:val="24"/>
              </w:rPr>
            </w:pPr>
            <w:r w:rsidRPr="000713A2">
              <w:rPr>
                <w:rFonts w:ascii="Times New Roman" w:hAnsi="Times New Roman"/>
                <w:b/>
                <w:sz w:val="24"/>
                <w:szCs w:val="24"/>
              </w:rPr>
              <w:lastRenderedPageBreak/>
              <w:t>2</w:t>
            </w:r>
            <w:r w:rsidR="00F61290" w:rsidRPr="000713A2">
              <w:rPr>
                <w:rFonts w:ascii="Times New Roman" w:hAnsi="Times New Roman"/>
                <w:b/>
                <w:sz w:val="24"/>
                <w:szCs w:val="24"/>
              </w:rPr>
              <w:t>.</w:t>
            </w:r>
            <w:r w:rsidR="00FF6F69" w:rsidRPr="000713A2">
              <w:rPr>
                <w:rFonts w:ascii="Times New Roman" w:hAnsi="Times New Roman"/>
                <w:b/>
                <w:sz w:val="24"/>
                <w:szCs w:val="24"/>
              </w:rPr>
              <w:t>1.</w:t>
            </w:r>
            <w:r w:rsidR="00F61290" w:rsidRPr="000713A2">
              <w:rPr>
                <w:rFonts w:ascii="Times New Roman" w:hAnsi="Times New Roman"/>
                <w:b/>
                <w:sz w:val="24"/>
                <w:szCs w:val="24"/>
              </w:rPr>
              <w:t>T</w:t>
            </w:r>
            <w:r w:rsidRPr="000713A2">
              <w:rPr>
                <w:rFonts w:ascii="Times New Roman" w:hAnsi="Times New Roman"/>
                <w:b/>
                <w:sz w:val="24"/>
                <w:szCs w:val="24"/>
              </w:rPr>
              <w:t>ikslas</w:t>
            </w:r>
            <w:r w:rsidR="0097544E" w:rsidRPr="000713A2">
              <w:rPr>
                <w:rFonts w:ascii="Times New Roman" w:hAnsi="Times New Roman"/>
                <w:b/>
                <w:sz w:val="24"/>
                <w:szCs w:val="24"/>
              </w:rPr>
              <w:t xml:space="preserve"> – </w:t>
            </w:r>
            <w:r w:rsidR="00E24CDC" w:rsidRPr="000713A2">
              <w:rPr>
                <w:rFonts w:ascii="Times New Roman" w:hAnsi="Times New Roman"/>
                <w:b/>
                <w:sz w:val="24"/>
                <w:szCs w:val="24"/>
              </w:rPr>
              <w:t>formuoti sveikatos stiprinimo žinias, įgūdžius, sudaryti sąlygas saugiai, aktyviai ir tvariai bendruomenės veiklai.</w:t>
            </w:r>
          </w:p>
        </w:tc>
      </w:tr>
      <w:tr w:rsidR="00BF1204" w:rsidRPr="000713A2" w14:paraId="06B087A4" w14:textId="77777777" w:rsidTr="00C67BAE">
        <w:tc>
          <w:tcPr>
            <w:tcW w:w="1980" w:type="dxa"/>
          </w:tcPr>
          <w:p w14:paraId="039D7089" w14:textId="52BB4683" w:rsidR="00BF1204" w:rsidRPr="000713A2" w:rsidRDefault="0097544E" w:rsidP="0097544E">
            <w:pPr>
              <w:rPr>
                <w:rFonts w:ascii="Times New Roman" w:hAnsi="Times New Roman"/>
                <w:bCs/>
                <w:sz w:val="24"/>
                <w:szCs w:val="24"/>
              </w:rPr>
            </w:pPr>
            <w:r w:rsidRPr="000713A2">
              <w:rPr>
                <w:rFonts w:ascii="Times New Roman" w:hAnsi="Times New Roman"/>
                <w:bCs/>
                <w:sz w:val="24"/>
                <w:szCs w:val="24"/>
              </w:rPr>
              <w:t>1.</w:t>
            </w:r>
            <w:r w:rsidR="00BF1204" w:rsidRPr="000713A2">
              <w:rPr>
                <w:rFonts w:ascii="Times New Roman" w:hAnsi="Times New Roman"/>
                <w:bCs/>
                <w:sz w:val="24"/>
                <w:szCs w:val="24"/>
              </w:rPr>
              <w:t>Uždavinys</w:t>
            </w:r>
            <w:r w:rsidR="00F61290" w:rsidRPr="000713A2">
              <w:rPr>
                <w:rFonts w:ascii="Times New Roman" w:hAnsi="Times New Roman"/>
                <w:bCs/>
                <w:sz w:val="24"/>
                <w:szCs w:val="24"/>
              </w:rPr>
              <w:t>.</w:t>
            </w:r>
            <w:r w:rsidR="0052220C" w:rsidRPr="000713A2">
              <w:rPr>
                <w:rFonts w:ascii="Times New Roman" w:hAnsi="Times New Roman"/>
                <w:bCs/>
                <w:sz w:val="24"/>
                <w:szCs w:val="24"/>
              </w:rPr>
              <w:t xml:space="preserve"> Ugdyti vaikų sveikos gyvensenos nuostatas fiziškai ir emociškai saugioje aplinkoje.</w:t>
            </w:r>
          </w:p>
        </w:tc>
        <w:tc>
          <w:tcPr>
            <w:tcW w:w="7767" w:type="dxa"/>
          </w:tcPr>
          <w:p w14:paraId="43D2431B" w14:textId="339BC9E4" w:rsidR="00F1484E" w:rsidRPr="000713A2" w:rsidRDefault="004226EE" w:rsidP="00B662B8">
            <w:pPr>
              <w:pStyle w:val="Betarp"/>
              <w:numPr>
                <w:ilvl w:val="0"/>
                <w:numId w:val="13"/>
              </w:numPr>
              <w:tabs>
                <w:tab w:val="left" w:pos="172"/>
                <w:tab w:val="left" w:pos="314"/>
              </w:tabs>
              <w:ind w:left="0" w:firstLine="27"/>
              <w:jc w:val="both"/>
              <w:rPr>
                <w:rFonts w:ascii="Times New Roman" w:hAnsi="Times New Roman"/>
                <w:iCs/>
                <w:sz w:val="24"/>
                <w:szCs w:val="24"/>
              </w:rPr>
            </w:pPr>
            <w:r w:rsidRPr="000713A2">
              <w:rPr>
                <w:rFonts w:ascii="Times New Roman" w:hAnsi="Times New Roman"/>
                <w:sz w:val="24"/>
                <w:szCs w:val="24"/>
              </w:rPr>
              <w:t>Darželis įsijungė į 3 respublikinius sveikatos stiprinimo projektus: „</w:t>
            </w:r>
            <w:proofErr w:type="spellStart"/>
            <w:r w:rsidRPr="000713A2">
              <w:rPr>
                <w:rFonts w:ascii="Times New Roman" w:hAnsi="Times New Roman"/>
                <w:sz w:val="24"/>
                <w:szCs w:val="24"/>
              </w:rPr>
              <w:t>Futboliukas</w:t>
            </w:r>
            <w:proofErr w:type="spellEnd"/>
            <w:r w:rsidRPr="000713A2">
              <w:rPr>
                <w:rFonts w:ascii="Times New Roman" w:hAnsi="Times New Roman"/>
                <w:sz w:val="24"/>
                <w:szCs w:val="24"/>
              </w:rPr>
              <w:t>“ ir „Mažųjų žaidynės 2025“ veiklose dalyvavo 46 proc. ugdytinių; „</w:t>
            </w:r>
            <w:proofErr w:type="spellStart"/>
            <w:r w:rsidRPr="000713A2">
              <w:rPr>
                <w:rFonts w:ascii="Times New Roman" w:hAnsi="Times New Roman"/>
                <w:sz w:val="24"/>
                <w:szCs w:val="24"/>
              </w:rPr>
              <w:t>Sveikatiada</w:t>
            </w:r>
            <w:proofErr w:type="spellEnd"/>
            <w:r w:rsidRPr="000713A2">
              <w:rPr>
                <w:rFonts w:ascii="Times New Roman" w:hAnsi="Times New Roman"/>
                <w:sz w:val="24"/>
                <w:szCs w:val="24"/>
              </w:rPr>
              <w:t xml:space="preserve">“ veiklose – 87 proc. ugdytinių. Dalyvavimas projektuose skatino vaikų fizinį aktyvumą, formavo sveikos gyvensenos įpročius, didino motyvaciją judėti ir prisidėjo prie vaikų fizinės bei emocinės gerovės stiprinimo. </w:t>
            </w:r>
            <w:r w:rsidR="00E56158" w:rsidRPr="000713A2">
              <w:rPr>
                <w:rFonts w:ascii="Times New Roman" w:hAnsi="Times New Roman"/>
                <w:sz w:val="24"/>
                <w:szCs w:val="24"/>
              </w:rPr>
              <w:t>Nacionalinių projektų p</w:t>
            </w:r>
            <w:r w:rsidR="00E81E67" w:rsidRPr="000713A2">
              <w:rPr>
                <w:rFonts w:ascii="Times New Roman" w:hAnsi="Times New Roman"/>
                <w:sz w:val="24"/>
                <w:szCs w:val="24"/>
              </w:rPr>
              <w:t>rogram</w:t>
            </w:r>
            <w:r w:rsidR="00E56158" w:rsidRPr="000713A2">
              <w:rPr>
                <w:rFonts w:ascii="Times New Roman" w:hAnsi="Times New Roman"/>
                <w:sz w:val="24"/>
                <w:szCs w:val="24"/>
              </w:rPr>
              <w:t>ų</w:t>
            </w:r>
            <w:r w:rsidR="00E81E67" w:rsidRPr="000713A2">
              <w:rPr>
                <w:rFonts w:ascii="Times New Roman" w:hAnsi="Times New Roman"/>
                <w:sz w:val="24"/>
                <w:szCs w:val="24"/>
              </w:rPr>
              <w:t xml:space="preserve"> turinys integruojamas į kasdienes veiklas.</w:t>
            </w:r>
            <w:r w:rsidR="00E56158" w:rsidRPr="000713A2">
              <w:rPr>
                <w:rFonts w:ascii="Times New Roman" w:hAnsi="Times New Roman"/>
                <w:sz w:val="24"/>
                <w:szCs w:val="24"/>
              </w:rPr>
              <w:t xml:space="preserve"> </w:t>
            </w:r>
          </w:p>
          <w:p w14:paraId="518944A2" w14:textId="77777777" w:rsidR="00DA09CC" w:rsidRPr="000713A2" w:rsidRDefault="00E56158" w:rsidP="00DA09CC">
            <w:pPr>
              <w:pStyle w:val="Betarp"/>
              <w:numPr>
                <w:ilvl w:val="0"/>
                <w:numId w:val="24"/>
              </w:numPr>
              <w:tabs>
                <w:tab w:val="left" w:pos="240"/>
                <w:tab w:val="left" w:pos="461"/>
              </w:tabs>
              <w:ind w:left="35" w:hanging="35"/>
              <w:jc w:val="both"/>
              <w:rPr>
                <w:rFonts w:ascii="Times New Roman" w:hAnsi="Times New Roman"/>
                <w:iCs/>
                <w:sz w:val="24"/>
                <w:szCs w:val="24"/>
              </w:rPr>
            </w:pPr>
            <w:r w:rsidRPr="000713A2">
              <w:rPr>
                <w:rFonts w:ascii="Times New Roman" w:hAnsi="Times New Roman"/>
                <w:sz w:val="24"/>
                <w:szCs w:val="24"/>
              </w:rPr>
              <w:t xml:space="preserve">Įgyvendintas </w:t>
            </w:r>
            <w:r w:rsidRPr="000713A2">
              <w:rPr>
                <w:rFonts w:ascii="Times New Roman" w:hAnsi="Times New Roman"/>
                <w:sz w:val="24"/>
                <w:szCs w:val="24"/>
              </w:rPr>
              <w:br w:type="page"/>
              <w:t xml:space="preserve">„Prevencinių priemonių, stiprinančių visuomenės sveikatą, psichologinę gerovę ir atsparumą, įgyvendinimas Kauno rajono savivaldybėje“. Veiklose dalyvavo </w:t>
            </w:r>
            <w:r w:rsidR="009A76A0" w:rsidRPr="000713A2">
              <w:rPr>
                <w:rFonts w:ascii="Times New Roman" w:hAnsi="Times New Roman"/>
                <w:sz w:val="24"/>
                <w:szCs w:val="24"/>
              </w:rPr>
              <w:t>28</w:t>
            </w:r>
            <w:r w:rsidR="009A76A0" w:rsidRPr="000713A2">
              <w:rPr>
                <w:sz w:val="24"/>
                <w:szCs w:val="24"/>
              </w:rPr>
              <w:t xml:space="preserve"> </w:t>
            </w:r>
            <w:r w:rsidRPr="000713A2">
              <w:rPr>
                <w:rFonts w:ascii="Times New Roman" w:hAnsi="Times New Roman"/>
                <w:sz w:val="24"/>
                <w:szCs w:val="24"/>
              </w:rPr>
              <w:t>proc. ugdytinių</w:t>
            </w:r>
            <w:r w:rsidR="003E627B" w:rsidRPr="000713A2">
              <w:rPr>
                <w:rFonts w:ascii="Times New Roman" w:hAnsi="Times New Roman"/>
                <w:sz w:val="24"/>
                <w:szCs w:val="24"/>
              </w:rPr>
              <w:t xml:space="preserve"> ir pagerino fizin</w:t>
            </w:r>
            <w:r w:rsidR="00A4319E" w:rsidRPr="000713A2">
              <w:rPr>
                <w:rFonts w:ascii="Times New Roman" w:hAnsi="Times New Roman"/>
                <w:sz w:val="24"/>
                <w:szCs w:val="24"/>
              </w:rPr>
              <w:t>ius įgūdžius.</w:t>
            </w:r>
            <w:r w:rsidRPr="000713A2">
              <w:rPr>
                <w:rFonts w:ascii="Times New Roman" w:hAnsi="Times New Roman"/>
                <w:sz w:val="24"/>
                <w:szCs w:val="24"/>
              </w:rPr>
              <w:t xml:space="preserve"> </w:t>
            </w:r>
          </w:p>
          <w:p w14:paraId="7E1C0FAF" w14:textId="77777777" w:rsidR="006344F0" w:rsidRPr="000713A2" w:rsidRDefault="008F72B4" w:rsidP="006344F0">
            <w:pPr>
              <w:pStyle w:val="Betarp"/>
              <w:numPr>
                <w:ilvl w:val="0"/>
                <w:numId w:val="24"/>
              </w:numPr>
              <w:tabs>
                <w:tab w:val="left" w:pos="240"/>
                <w:tab w:val="left" w:pos="461"/>
              </w:tabs>
              <w:ind w:left="35" w:hanging="35"/>
              <w:jc w:val="both"/>
              <w:rPr>
                <w:rFonts w:ascii="Times New Roman" w:hAnsi="Times New Roman"/>
                <w:iCs/>
                <w:sz w:val="24"/>
                <w:szCs w:val="24"/>
              </w:rPr>
            </w:pPr>
            <w:r w:rsidRPr="000713A2">
              <w:rPr>
                <w:rFonts w:ascii="Times New Roman" w:hAnsi="Times New Roman"/>
                <w:sz w:val="24"/>
                <w:szCs w:val="24"/>
              </w:rPr>
              <w:t>Organizuot</w:t>
            </w:r>
            <w:r w:rsidR="00C07E94" w:rsidRPr="000713A2">
              <w:rPr>
                <w:rFonts w:ascii="Times New Roman" w:hAnsi="Times New Roman"/>
                <w:sz w:val="24"/>
                <w:szCs w:val="24"/>
              </w:rPr>
              <w:t>os</w:t>
            </w:r>
            <w:r w:rsidRPr="000713A2">
              <w:rPr>
                <w:rFonts w:ascii="Times New Roman" w:hAnsi="Times New Roman"/>
                <w:sz w:val="24"/>
                <w:szCs w:val="24"/>
              </w:rPr>
              <w:t xml:space="preserve"> fizinio aktyvumo veikl</w:t>
            </w:r>
            <w:r w:rsidR="00C35277" w:rsidRPr="000713A2">
              <w:rPr>
                <w:rFonts w:ascii="Times New Roman" w:hAnsi="Times New Roman"/>
                <w:sz w:val="24"/>
                <w:szCs w:val="24"/>
              </w:rPr>
              <w:t>o</w:t>
            </w:r>
            <w:r w:rsidRPr="000713A2">
              <w:rPr>
                <w:rFonts w:ascii="Times New Roman" w:hAnsi="Times New Roman"/>
                <w:sz w:val="24"/>
                <w:szCs w:val="24"/>
              </w:rPr>
              <w:t>s, rengini</w:t>
            </w:r>
            <w:r w:rsidR="00C35277" w:rsidRPr="000713A2">
              <w:rPr>
                <w:rFonts w:ascii="Times New Roman" w:hAnsi="Times New Roman"/>
                <w:sz w:val="24"/>
                <w:szCs w:val="24"/>
              </w:rPr>
              <w:t>ai</w:t>
            </w:r>
            <w:r w:rsidRPr="000713A2">
              <w:rPr>
                <w:rFonts w:ascii="Times New Roman" w:hAnsi="Times New Roman"/>
                <w:sz w:val="24"/>
                <w:szCs w:val="24"/>
              </w:rPr>
              <w:t>, šven</w:t>
            </w:r>
            <w:r w:rsidR="00C35277" w:rsidRPr="000713A2">
              <w:rPr>
                <w:rFonts w:ascii="Times New Roman" w:hAnsi="Times New Roman"/>
                <w:sz w:val="24"/>
                <w:szCs w:val="24"/>
              </w:rPr>
              <w:t>tė</w:t>
            </w:r>
            <w:r w:rsidRPr="000713A2">
              <w:rPr>
                <w:rFonts w:ascii="Times New Roman" w:hAnsi="Times New Roman"/>
                <w:sz w:val="24"/>
                <w:szCs w:val="24"/>
              </w:rPr>
              <w:t>s įtraukiant ugdytinių tėvus, globėjus, senelius, darbuotojus</w:t>
            </w:r>
            <w:r w:rsidR="00DA09CC" w:rsidRPr="000713A2">
              <w:rPr>
                <w:rFonts w:ascii="Times New Roman" w:hAnsi="Times New Roman"/>
                <w:sz w:val="24"/>
                <w:szCs w:val="24"/>
              </w:rPr>
              <w:t xml:space="preserve">, sustiprino vaikų fizinę ir emocinę sveikatą, skatino šeimų įsitraukimą į ugdymo procesą ir stiprino bendruomeniškumą tarp vaikų, tėvų ir darbuotojų. </w:t>
            </w:r>
            <w:r w:rsidR="000875DF" w:rsidRPr="000713A2">
              <w:rPr>
                <w:rFonts w:ascii="Times New Roman" w:hAnsi="Times New Roman"/>
                <w:sz w:val="24"/>
                <w:szCs w:val="24"/>
                <w:highlight w:val="white"/>
              </w:rPr>
              <w:t xml:space="preserve">Veiklose </w:t>
            </w:r>
            <w:r w:rsidR="00C32D6A" w:rsidRPr="000713A2">
              <w:rPr>
                <w:rFonts w:ascii="Times New Roman" w:eastAsia="Calibri" w:hAnsi="Times New Roman"/>
                <w:sz w:val="24"/>
                <w:szCs w:val="24"/>
              </w:rPr>
              <w:t xml:space="preserve">dalyvavo 95 proc. ugdytinių, 43 proc. jų tėvų. </w:t>
            </w:r>
          </w:p>
          <w:p w14:paraId="550353A4" w14:textId="1584885C" w:rsidR="00C3442E" w:rsidRPr="000713A2" w:rsidRDefault="00C32D6A" w:rsidP="006344F0">
            <w:pPr>
              <w:pStyle w:val="Betarp"/>
              <w:numPr>
                <w:ilvl w:val="0"/>
                <w:numId w:val="24"/>
              </w:numPr>
              <w:tabs>
                <w:tab w:val="left" w:pos="240"/>
                <w:tab w:val="left" w:pos="461"/>
              </w:tabs>
              <w:ind w:left="35" w:hanging="35"/>
              <w:jc w:val="both"/>
              <w:rPr>
                <w:rFonts w:ascii="Times New Roman" w:hAnsi="Times New Roman"/>
                <w:iCs/>
                <w:sz w:val="24"/>
                <w:szCs w:val="24"/>
              </w:rPr>
            </w:pPr>
            <w:r w:rsidRPr="000713A2">
              <w:rPr>
                <w:rFonts w:ascii="Times New Roman" w:hAnsi="Times New Roman"/>
                <w:sz w:val="24"/>
                <w:szCs w:val="24"/>
              </w:rPr>
              <w:t>88 proc. ugdytinių ir 3</w:t>
            </w:r>
            <w:r w:rsidR="00C571C3" w:rsidRPr="000713A2">
              <w:rPr>
                <w:rFonts w:ascii="Times New Roman" w:hAnsi="Times New Roman"/>
                <w:sz w:val="24"/>
                <w:szCs w:val="24"/>
              </w:rPr>
              <w:t>1</w:t>
            </w:r>
            <w:r w:rsidRPr="000713A2">
              <w:rPr>
                <w:rFonts w:ascii="Times New Roman" w:hAnsi="Times New Roman"/>
                <w:sz w:val="24"/>
                <w:szCs w:val="24"/>
              </w:rPr>
              <w:t xml:space="preserve"> proc. jų tėvų </w:t>
            </w:r>
            <w:r w:rsidRPr="000713A2">
              <w:rPr>
                <w:rFonts w:ascii="Times New Roman" w:eastAsia="Calibri" w:hAnsi="Times New Roman"/>
                <w:sz w:val="24"/>
                <w:szCs w:val="24"/>
              </w:rPr>
              <w:t>aktyviai mankštinosi b</w:t>
            </w:r>
            <w:r w:rsidRPr="000713A2">
              <w:rPr>
                <w:rFonts w:ascii="Times New Roman" w:hAnsi="Times New Roman"/>
                <w:sz w:val="24"/>
                <w:szCs w:val="24"/>
                <w:highlight w:val="white"/>
              </w:rPr>
              <w:t>endruomenės rytinėse mankštose „Judėk muzikos ritmu“</w:t>
            </w:r>
            <w:r w:rsidR="006344F0" w:rsidRPr="000713A2">
              <w:rPr>
                <w:rFonts w:ascii="Times New Roman" w:hAnsi="Times New Roman"/>
                <w:sz w:val="24"/>
                <w:szCs w:val="24"/>
                <w:highlight w:val="white"/>
              </w:rPr>
              <w:t>, kurios</w:t>
            </w:r>
            <w:r w:rsidRPr="000713A2">
              <w:rPr>
                <w:rFonts w:ascii="Times New Roman" w:hAnsi="Times New Roman"/>
                <w:sz w:val="24"/>
                <w:szCs w:val="24"/>
                <w:highlight w:val="white"/>
              </w:rPr>
              <w:t xml:space="preserve"> </w:t>
            </w:r>
            <w:r w:rsidR="006344F0" w:rsidRPr="000713A2">
              <w:rPr>
                <w:rFonts w:ascii="Times New Roman" w:hAnsi="Times New Roman"/>
                <w:sz w:val="24"/>
                <w:szCs w:val="24"/>
              </w:rPr>
              <w:t>skatino vaikų ir tėvų fizinį aktyvumą, sveikos gyvensenos įpročius ir stiprino bendruomenės ryšius.</w:t>
            </w:r>
          </w:p>
          <w:p w14:paraId="2939425A" w14:textId="77777777" w:rsidR="00C3442E" w:rsidRPr="000713A2" w:rsidRDefault="008C5C9E" w:rsidP="006379A8">
            <w:pPr>
              <w:pStyle w:val="Sraopastraipa"/>
              <w:numPr>
                <w:ilvl w:val="0"/>
                <w:numId w:val="25"/>
              </w:numPr>
              <w:tabs>
                <w:tab w:val="left" w:pos="172"/>
                <w:tab w:val="left" w:pos="319"/>
              </w:tabs>
              <w:ind w:left="35" w:hanging="35"/>
              <w:jc w:val="both"/>
              <w:rPr>
                <w:rFonts w:ascii="Times New Roman" w:hAnsi="Times New Roman"/>
                <w:sz w:val="24"/>
                <w:szCs w:val="24"/>
              </w:rPr>
            </w:pPr>
            <w:r w:rsidRPr="000713A2">
              <w:rPr>
                <w:rFonts w:ascii="Times New Roman" w:hAnsi="Times New Roman"/>
                <w:sz w:val="24"/>
                <w:szCs w:val="24"/>
              </w:rPr>
              <w:t>82</w:t>
            </w:r>
            <w:r w:rsidR="00C32D6A" w:rsidRPr="000713A2">
              <w:rPr>
                <w:rFonts w:ascii="Times New Roman" w:hAnsi="Times New Roman"/>
                <w:sz w:val="24"/>
                <w:szCs w:val="24"/>
              </w:rPr>
              <w:t xml:space="preserve"> proc. ugdytinių </w:t>
            </w:r>
            <w:r w:rsidR="00C32D6A" w:rsidRPr="000713A2">
              <w:rPr>
                <w:rFonts w:ascii="Times New Roman" w:hAnsi="Times New Roman"/>
                <w:sz w:val="24"/>
                <w:szCs w:val="24"/>
                <w:highlight w:val="white"/>
              </w:rPr>
              <w:t>m</w:t>
            </w:r>
            <w:r w:rsidR="00C32D6A" w:rsidRPr="000713A2">
              <w:rPr>
                <w:rFonts w:ascii="Times New Roman" w:eastAsia="Calibri" w:hAnsi="Times New Roman"/>
                <w:sz w:val="24"/>
                <w:szCs w:val="24"/>
              </w:rPr>
              <w:t xml:space="preserve">inėjo Tarptautinę šokio dieną, kurios metu stiprino savo fizinius gebėjimus, fizinę ir emocinę sveikatą, </w:t>
            </w:r>
            <w:r w:rsidR="00C32D6A" w:rsidRPr="000713A2">
              <w:rPr>
                <w:rFonts w:ascii="Times New Roman" w:hAnsi="Times New Roman"/>
                <w:sz w:val="24"/>
                <w:szCs w:val="24"/>
              </w:rPr>
              <w:t xml:space="preserve">pagerino kūrybiškumo ir meninės raiškos kompetencijas. </w:t>
            </w:r>
          </w:p>
          <w:p w14:paraId="46DC0CE4" w14:textId="6AB8512A" w:rsidR="00C3442E" w:rsidRPr="000713A2" w:rsidRDefault="00C32D6A" w:rsidP="006379A8">
            <w:pPr>
              <w:pStyle w:val="Sraopastraipa"/>
              <w:numPr>
                <w:ilvl w:val="0"/>
                <w:numId w:val="25"/>
              </w:numPr>
              <w:tabs>
                <w:tab w:val="left" w:pos="172"/>
                <w:tab w:val="left" w:pos="319"/>
              </w:tabs>
              <w:ind w:left="35" w:hanging="35"/>
              <w:jc w:val="both"/>
              <w:rPr>
                <w:rFonts w:ascii="Times New Roman" w:hAnsi="Times New Roman"/>
                <w:sz w:val="24"/>
                <w:szCs w:val="24"/>
              </w:rPr>
            </w:pPr>
            <w:r w:rsidRPr="000713A2">
              <w:rPr>
                <w:rFonts w:ascii="Times New Roman" w:hAnsi="Times New Roman"/>
                <w:sz w:val="24"/>
                <w:szCs w:val="24"/>
              </w:rPr>
              <w:t>Šventėje Tarptautinei Vaiko dienai paminėti  „Kelionė į lobių pilį“ dalyvavo 75 proc. ugdytinių</w:t>
            </w:r>
            <w:r w:rsidR="00C3442E" w:rsidRPr="000713A2">
              <w:rPr>
                <w:rFonts w:ascii="Times New Roman" w:hAnsi="Times New Roman"/>
                <w:sz w:val="24"/>
                <w:szCs w:val="24"/>
              </w:rPr>
              <w:t>, kurie</w:t>
            </w:r>
            <w:r w:rsidRPr="000713A2">
              <w:rPr>
                <w:rFonts w:ascii="Times New Roman" w:hAnsi="Times New Roman"/>
                <w:sz w:val="24"/>
                <w:szCs w:val="24"/>
                <w:highlight w:val="white"/>
              </w:rPr>
              <w:t xml:space="preserve"> stiprino fizinį aktyvumą, formavo komandinius įgūdžius. </w:t>
            </w:r>
          </w:p>
          <w:p w14:paraId="006BF5C0" w14:textId="77777777" w:rsidR="007F5F49" w:rsidRPr="000713A2" w:rsidRDefault="00C32D6A" w:rsidP="006379A8">
            <w:pPr>
              <w:pStyle w:val="Sraopastraipa"/>
              <w:numPr>
                <w:ilvl w:val="0"/>
                <w:numId w:val="25"/>
              </w:numPr>
              <w:tabs>
                <w:tab w:val="left" w:pos="172"/>
                <w:tab w:val="left" w:pos="319"/>
              </w:tabs>
              <w:ind w:left="35" w:hanging="35"/>
              <w:jc w:val="both"/>
              <w:rPr>
                <w:rFonts w:ascii="Times New Roman" w:hAnsi="Times New Roman"/>
                <w:sz w:val="24"/>
                <w:szCs w:val="24"/>
              </w:rPr>
            </w:pPr>
            <w:r w:rsidRPr="000713A2">
              <w:rPr>
                <w:rFonts w:ascii="Times New Roman" w:hAnsi="Times New Roman"/>
                <w:sz w:val="24"/>
                <w:szCs w:val="24"/>
              </w:rPr>
              <w:t xml:space="preserve">18 proc. ugdytinių dalyvavo Lietuvos </w:t>
            </w:r>
            <w:r w:rsidR="00C3442E" w:rsidRPr="000713A2">
              <w:rPr>
                <w:rFonts w:ascii="Times New Roman" w:hAnsi="Times New Roman"/>
                <w:sz w:val="24"/>
                <w:szCs w:val="24"/>
              </w:rPr>
              <w:t>„</w:t>
            </w:r>
            <w:r w:rsidRPr="000713A2">
              <w:rPr>
                <w:rFonts w:ascii="Times New Roman" w:hAnsi="Times New Roman"/>
                <w:sz w:val="24"/>
                <w:szCs w:val="24"/>
              </w:rPr>
              <w:t>Mažųjų žaidynių</w:t>
            </w:r>
            <w:r w:rsidR="00C3442E" w:rsidRPr="000713A2">
              <w:rPr>
                <w:rFonts w:ascii="Times New Roman" w:hAnsi="Times New Roman"/>
                <w:sz w:val="24"/>
                <w:szCs w:val="24"/>
              </w:rPr>
              <w:t>“</w:t>
            </w:r>
            <w:r w:rsidRPr="000713A2">
              <w:rPr>
                <w:rFonts w:ascii="Times New Roman" w:hAnsi="Times New Roman"/>
                <w:sz w:val="24"/>
                <w:szCs w:val="24"/>
              </w:rPr>
              <w:t xml:space="preserve"> sporto festivalyje Kauno Botanikos sode, kur ugdydami fizinius gebėjimus kartu stiprino ir pažintines kompetencijas. </w:t>
            </w:r>
          </w:p>
          <w:p w14:paraId="450C3A1E" w14:textId="40A476BD" w:rsidR="00C32D6A" w:rsidRPr="000713A2" w:rsidRDefault="00C32D6A" w:rsidP="006379A8">
            <w:pPr>
              <w:pStyle w:val="Sraopastraipa"/>
              <w:numPr>
                <w:ilvl w:val="0"/>
                <w:numId w:val="25"/>
              </w:numPr>
              <w:tabs>
                <w:tab w:val="left" w:pos="172"/>
                <w:tab w:val="left" w:pos="319"/>
              </w:tabs>
              <w:ind w:left="35" w:hanging="35"/>
              <w:jc w:val="both"/>
              <w:rPr>
                <w:rFonts w:ascii="Times New Roman" w:hAnsi="Times New Roman"/>
                <w:sz w:val="24"/>
                <w:szCs w:val="24"/>
              </w:rPr>
            </w:pPr>
            <w:r w:rsidRPr="000713A2">
              <w:rPr>
                <w:rFonts w:ascii="Times New Roman" w:hAnsi="Times New Roman"/>
                <w:sz w:val="24"/>
                <w:szCs w:val="24"/>
              </w:rPr>
              <w:t>36 proc. ugdytinių vadovaujami Kauno krepšinio akademijos „Žalgiris“ trenerės lavino koordinaciją ir komandinio darbo įgūdžius.</w:t>
            </w:r>
          </w:p>
          <w:p w14:paraId="00FE6C4E" w14:textId="2C904AE3" w:rsidR="006A5670" w:rsidRPr="000713A2" w:rsidRDefault="003B34C2" w:rsidP="00F77447">
            <w:pPr>
              <w:pStyle w:val="Sraopastraipa"/>
              <w:numPr>
                <w:ilvl w:val="0"/>
                <w:numId w:val="13"/>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72"/>
              </w:tabs>
              <w:spacing w:before="120" w:after="120"/>
              <w:ind w:left="27" w:hanging="27"/>
              <w:jc w:val="both"/>
              <w:rPr>
                <w:rFonts w:ascii="Times New Roman" w:hAnsi="Times New Roman"/>
                <w:iCs/>
                <w:sz w:val="24"/>
                <w:szCs w:val="24"/>
              </w:rPr>
            </w:pPr>
            <w:r w:rsidRPr="000713A2">
              <w:rPr>
                <w:rFonts w:ascii="Times New Roman" w:hAnsi="Times New Roman"/>
                <w:iCs/>
                <w:sz w:val="24"/>
                <w:szCs w:val="24"/>
              </w:rPr>
              <w:lastRenderedPageBreak/>
              <w:t>Organizuoti sveikos gyvensenos užsiėmim</w:t>
            </w:r>
            <w:r w:rsidR="00A87967" w:rsidRPr="000713A2">
              <w:rPr>
                <w:rFonts w:ascii="Times New Roman" w:hAnsi="Times New Roman"/>
                <w:iCs/>
                <w:sz w:val="24"/>
                <w:szCs w:val="24"/>
              </w:rPr>
              <w:t>ai</w:t>
            </w:r>
            <w:r w:rsidRPr="000713A2">
              <w:rPr>
                <w:rFonts w:ascii="Times New Roman" w:hAnsi="Times New Roman"/>
                <w:iCs/>
                <w:sz w:val="24"/>
                <w:szCs w:val="24"/>
              </w:rPr>
              <w:t xml:space="preserve"> apie sveiką mitybą, naudojant žaidimus, pasakas ir veiklas, kurios padė</w:t>
            </w:r>
            <w:r w:rsidR="00A87967" w:rsidRPr="000713A2">
              <w:rPr>
                <w:rFonts w:ascii="Times New Roman" w:hAnsi="Times New Roman"/>
                <w:iCs/>
                <w:sz w:val="24"/>
                <w:szCs w:val="24"/>
              </w:rPr>
              <w:t>jo</w:t>
            </w:r>
            <w:r w:rsidRPr="000713A2">
              <w:rPr>
                <w:rFonts w:ascii="Times New Roman" w:hAnsi="Times New Roman"/>
                <w:iCs/>
                <w:sz w:val="24"/>
                <w:szCs w:val="24"/>
              </w:rPr>
              <w:t xml:space="preserve"> vaikams suprasti, kodėl svarbu valgyti vaisius, daržoves ir sveikus produktus.</w:t>
            </w:r>
            <w:r w:rsidR="00C35277" w:rsidRPr="000713A2">
              <w:rPr>
                <w:rFonts w:ascii="Times New Roman" w:hAnsi="Times New Roman"/>
                <w:iCs/>
                <w:sz w:val="24"/>
                <w:szCs w:val="24"/>
              </w:rPr>
              <w:t xml:space="preserve"> </w:t>
            </w:r>
          </w:p>
          <w:p w14:paraId="5F409941" w14:textId="12CEBDE0" w:rsidR="007E308C" w:rsidRPr="000713A2" w:rsidRDefault="00845EEF" w:rsidP="006379A8">
            <w:pPr>
              <w:pStyle w:val="Sraopastraipa"/>
              <w:numPr>
                <w:ilvl w:val="0"/>
                <w:numId w:val="26"/>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72"/>
                <w:tab w:val="left" w:pos="319"/>
              </w:tabs>
              <w:spacing w:before="120" w:after="120"/>
              <w:ind w:left="0" w:firstLine="0"/>
              <w:jc w:val="both"/>
              <w:rPr>
                <w:rFonts w:ascii="Times New Roman" w:hAnsi="Times New Roman"/>
                <w:iCs/>
                <w:sz w:val="24"/>
                <w:szCs w:val="24"/>
              </w:rPr>
            </w:pPr>
            <w:r w:rsidRPr="000713A2">
              <w:rPr>
                <w:rFonts w:ascii="Times New Roman" w:hAnsi="Times New Roman"/>
                <w:sz w:val="24"/>
                <w:szCs w:val="24"/>
              </w:rPr>
              <w:t xml:space="preserve">Darželio sveikatos priežiūros specialistės ir </w:t>
            </w:r>
            <w:proofErr w:type="spellStart"/>
            <w:r w:rsidRPr="000713A2">
              <w:rPr>
                <w:rFonts w:ascii="Times New Roman" w:hAnsi="Times New Roman"/>
                <w:sz w:val="24"/>
                <w:szCs w:val="24"/>
              </w:rPr>
              <w:t>dietistės</w:t>
            </w:r>
            <w:proofErr w:type="spellEnd"/>
            <w:r w:rsidRPr="000713A2">
              <w:rPr>
                <w:rFonts w:ascii="Times New Roman" w:hAnsi="Times New Roman"/>
                <w:sz w:val="24"/>
                <w:szCs w:val="24"/>
              </w:rPr>
              <w:t xml:space="preserve"> organizuotose veiklose dalyvavo 99 proc. ugdytinių</w:t>
            </w:r>
            <w:r w:rsidR="008C0E8A" w:rsidRPr="000713A2">
              <w:rPr>
                <w:rFonts w:ascii="Times New Roman" w:hAnsi="Times New Roman"/>
                <w:sz w:val="24"/>
                <w:szCs w:val="24"/>
              </w:rPr>
              <w:t>:</w:t>
            </w:r>
            <w:r w:rsidRPr="000713A2">
              <w:rPr>
                <w:rFonts w:ascii="Times New Roman" w:hAnsi="Times New Roman"/>
                <w:sz w:val="24"/>
                <w:szCs w:val="24"/>
              </w:rPr>
              <w:t xml:space="preserve"> </w:t>
            </w:r>
          </w:p>
          <w:p w14:paraId="72EADBF3" w14:textId="5D516BA7" w:rsidR="007E308C" w:rsidRPr="000713A2" w:rsidRDefault="00845EEF" w:rsidP="00AE7AE3">
            <w:pPr>
              <w:pStyle w:val="Sraopastraipa"/>
              <w:numPr>
                <w:ilvl w:val="0"/>
                <w:numId w:val="4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72"/>
                <w:tab w:val="left" w:pos="319"/>
              </w:tabs>
              <w:spacing w:before="120" w:after="120"/>
              <w:ind w:left="0" w:firstLine="0"/>
              <w:jc w:val="both"/>
              <w:rPr>
                <w:rFonts w:ascii="Times New Roman" w:hAnsi="Times New Roman"/>
                <w:iCs/>
                <w:sz w:val="24"/>
                <w:szCs w:val="24"/>
              </w:rPr>
            </w:pPr>
            <w:r w:rsidRPr="000713A2">
              <w:rPr>
                <w:rFonts w:ascii="Times New Roman" w:hAnsi="Times New Roman"/>
                <w:sz w:val="24"/>
                <w:szCs w:val="24"/>
              </w:rPr>
              <w:t xml:space="preserve">68 proc. ugdytinių stiprino gebėjimus </w:t>
            </w:r>
            <w:r w:rsidR="00EA35E6" w:rsidRPr="000713A2">
              <w:rPr>
                <w:rFonts w:ascii="Times New Roman" w:hAnsi="Times New Roman"/>
                <w:sz w:val="24"/>
                <w:szCs w:val="24"/>
              </w:rPr>
              <w:t xml:space="preserve">atpažinti pavojus namuose ir kaip jų išvengti </w:t>
            </w:r>
            <w:r w:rsidRPr="000713A2">
              <w:rPr>
                <w:rFonts w:ascii="Times New Roman" w:hAnsi="Times New Roman"/>
                <w:sz w:val="24"/>
                <w:szCs w:val="24"/>
              </w:rPr>
              <w:t xml:space="preserve">dalyvaudami užsiėmime </w:t>
            </w:r>
            <w:r w:rsidRPr="000713A2">
              <w:rPr>
                <w:rFonts w:ascii="Times New Roman" w:hAnsi="Times New Roman"/>
                <w:sz w:val="24"/>
                <w:szCs w:val="24"/>
              </w:rPr>
              <w:br w:type="column"/>
              <w:t xml:space="preserve">„Mažieji detektyvai“. </w:t>
            </w:r>
          </w:p>
          <w:p w14:paraId="66147858" w14:textId="77777777" w:rsidR="005C102F" w:rsidRPr="000713A2" w:rsidRDefault="00845EEF" w:rsidP="005C102F">
            <w:pPr>
              <w:pStyle w:val="Sraopastraipa"/>
              <w:numPr>
                <w:ilvl w:val="0"/>
                <w:numId w:val="4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72"/>
                <w:tab w:val="left" w:pos="319"/>
              </w:tabs>
              <w:spacing w:before="120" w:after="120"/>
              <w:ind w:left="0" w:firstLine="0"/>
              <w:jc w:val="both"/>
              <w:rPr>
                <w:rFonts w:ascii="Times New Roman" w:hAnsi="Times New Roman"/>
                <w:iCs/>
                <w:sz w:val="24"/>
                <w:szCs w:val="24"/>
              </w:rPr>
            </w:pPr>
            <w:r w:rsidRPr="000713A2">
              <w:rPr>
                <w:rFonts w:ascii="Times New Roman" w:hAnsi="Times New Roman"/>
                <w:sz w:val="24"/>
                <w:szCs w:val="24"/>
              </w:rPr>
              <w:t>76 proc. ugdytinių žinias tobulino ligų prevencijos užsiėmimuose</w:t>
            </w:r>
            <w:r w:rsidR="00B82B46" w:rsidRPr="000713A2">
              <w:rPr>
                <w:rFonts w:ascii="Times New Roman" w:hAnsi="Times New Roman"/>
                <w:sz w:val="24"/>
                <w:szCs w:val="24"/>
              </w:rPr>
              <w:t xml:space="preserve"> „Mūšis prieš mikrobus“</w:t>
            </w:r>
            <w:r w:rsidRPr="000713A2">
              <w:rPr>
                <w:rFonts w:ascii="Times New Roman" w:hAnsi="Times New Roman"/>
                <w:sz w:val="24"/>
                <w:szCs w:val="24"/>
              </w:rPr>
              <w:t xml:space="preserve">. </w:t>
            </w:r>
          </w:p>
          <w:p w14:paraId="12363B3E" w14:textId="77777777" w:rsidR="00081663" w:rsidRPr="000713A2" w:rsidRDefault="00845EEF" w:rsidP="00081663">
            <w:pPr>
              <w:pStyle w:val="Sraopastraipa"/>
              <w:numPr>
                <w:ilvl w:val="0"/>
                <w:numId w:val="4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72"/>
                <w:tab w:val="left" w:pos="319"/>
              </w:tabs>
              <w:spacing w:before="120" w:after="120"/>
              <w:ind w:left="0" w:firstLine="0"/>
              <w:jc w:val="both"/>
              <w:rPr>
                <w:rFonts w:ascii="Times New Roman" w:hAnsi="Times New Roman"/>
                <w:iCs/>
                <w:sz w:val="24"/>
                <w:szCs w:val="24"/>
              </w:rPr>
            </w:pPr>
            <w:r w:rsidRPr="000713A2">
              <w:rPr>
                <w:rFonts w:ascii="Times New Roman" w:hAnsi="Times New Roman"/>
                <w:sz w:val="24"/>
                <w:szCs w:val="24"/>
              </w:rPr>
              <w:t xml:space="preserve">79 proc. ugdytinių minėjo Pasaulinę burnos sveikatos dieną </w:t>
            </w:r>
            <w:r w:rsidR="005C102F" w:rsidRPr="000713A2">
              <w:rPr>
                <w:rFonts w:ascii="Times New Roman" w:hAnsi="Times New Roman"/>
                <w:sz w:val="24"/>
                <w:szCs w:val="24"/>
              </w:rPr>
              <w:t xml:space="preserve">ir užsiėmime </w:t>
            </w:r>
            <w:r w:rsidRPr="000713A2">
              <w:rPr>
                <w:rFonts w:ascii="Times New Roman" w:hAnsi="Times New Roman"/>
                <w:sz w:val="24"/>
                <w:szCs w:val="24"/>
              </w:rPr>
              <w:t>„Pabūk dantukų gydytoju“ patobulino</w:t>
            </w:r>
            <w:r w:rsidR="00EA35E6" w:rsidRPr="000713A2">
              <w:rPr>
                <w:rFonts w:ascii="Times New Roman" w:hAnsi="Times New Roman"/>
                <w:sz w:val="24"/>
                <w:szCs w:val="24"/>
              </w:rPr>
              <w:t xml:space="preserve"> dantų priežiūros įgūdžius.</w:t>
            </w:r>
          </w:p>
          <w:p w14:paraId="37458E0C" w14:textId="720E3869" w:rsidR="00081663" w:rsidRPr="000713A2" w:rsidRDefault="00845EEF" w:rsidP="00081663">
            <w:pPr>
              <w:pStyle w:val="Sraopastraipa"/>
              <w:numPr>
                <w:ilvl w:val="0"/>
                <w:numId w:val="4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72"/>
                <w:tab w:val="left" w:pos="319"/>
              </w:tabs>
              <w:spacing w:before="120" w:after="120"/>
              <w:ind w:left="0" w:firstLine="0"/>
              <w:jc w:val="both"/>
              <w:rPr>
                <w:rFonts w:ascii="Times New Roman" w:hAnsi="Times New Roman"/>
                <w:iCs/>
                <w:sz w:val="24"/>
                <w:szCs w:val="24"/>
              </w:rPr>
            </w:pPr>
            <w:r w:rsidRPr="000713A2">
              <w:rPr>
                <w:rFonts w:ascii="Times New Roman" w:hAnsi="Times New Roman"/>
                <w:sz w:val="24"/>
                <w:szCs w:val="24"/>
              </w:rPr>
              <w:t xml:space="preserve">57 proc. ugdytinių higienos įgūdžių edukaciniuose užsiėmimuose patobulino asmeninės higienos laikymosi įgūdžius. </w:t>
            </w:r>
          </w:p>
          <w:p w14:paraId="3F0E864A" w14:textId="77777777" w:rsidR="005E13EF" w:rsidRPr="000713A2" w:rsidRDefault="00845EEF" w:rsidP="005E13EF">
            <w:pPr>
              <w:pStyle w:val="Sraopastraipa"/>
              <w:numPr>
                <w:ilvl w:val="0"/>
                <w:numId w:val="4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72"/>
                <w:tab w:val="left" w:pos="319"/>
              </w:tabs>
              <w:spacing w:before="120" w:after="120"/>
              <w:ind w:left="0" w:firstLine="0"/>
              <w:jc w:val="both"/>
              <w:rPr>
                <w:rFonts w:ascii="Times New Roman" w:hAnsi="Times New Roman"/>
                <w:iCs/>
                <w:sz w:val="24"/>
                <w:szCs w:val="24"/>
              </w:rPr>
            </w:pPr>
            <w:r w:rsidRPr="000713A2">
              <w:rPr>
                <w:rFonts w:ascii="Times New Roman" w:hAnsi="Times New Roman"/>
                <w:sz w:val="24"/>
                <w:szCs w:val="24"/>
              </w:rPr>
              <w:t>46 proc. ugdytinių</w:t>
            </w:r>
            <w:r w:rsidR="00081663" w:rsidRPr="000713A2">
              <w:rPr>
                <w:rFonts w:ascii="Times New Roman" w:hAnsi="Times New Roman"/>
                <w:sz w:val="24"/>
                <w:szCs w:val="24"/>
              </w:rPr>
              <w:t xml:space="preserve"> </w:t>
            </w:r>
            <w:r w:rsidRPr="000713A2">
              <w:rPr>
                <w:rFonts w:ascii="Times New Roman" w:hAnsi="Times New Roman"/>
                <w:sz w:val="24"/>
                <w:szCs w:val="24"/>
              </w:rPr>
              <w:t>veikloje „Kas miega ilgiau: žmogus ar žirafa?“ sužinojo miego poveikio žmogaus organizmui svarbą.</w:t>
            </w:r>
          </w:p>
          <w:p w14:paraId="389ABD67" w14:textId="77777777" w:rsidR="00262AF2" w:rsidRPr="000713A2" w:rsidRDefault="005E13EF" w:rsidP="00262AF2">
            <w:pPr>
              <w:pStyle w:val="Sraopastraipa"/>
              <w:numPr>
                <w:ilvl w:val="0"/>
                <w:numId w:val="4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72"/>
                <w:tab w:val="left" w:pos="319"/>
              </w:tabs>
              <w:spacing w:before="120" w:after="120"/>
              <w:ind w:left="0" w:firstLine="0"/>
              <w:jc w:val="both"/>
              <w:rPr>
                <w:rFonts w:ascii="Times New Roman" w:hAnsi="Times New Roman"/>
                <w:iCs/>
                <w:sz w:val="24"/>
                <w:szCs w:val="24"/>
              </w:rPr>
            </w:pPr>
            <w:r w:rsidRPr="000713A2">
              <w:rPr>
                <w:rFonts w:ascii="Times New Roman" w:hAnsi="Times New Roman"/>
                <w:sz w:val="24"/>
                <w:szCs w:val="24"/>
              </w:rPr>
              <w:t>71 proc. ugdytinių t</w:t>
            </w:r>
            <w:r w:rsidR="00845EEF" w:rsidRPr="000713A2">
              <w:rPr>
                <w:rFonts w:ascii="Times New Roman" w:hAnsi="Times New Roman"/>
                <w:sz w:val="24"/>
                <w:szCs w:val="24"/>
              </w:rPr>
              <w:t xml:space="preserve">raumų prevencijos užsiėmimuose, prieš artėjančią vasarą, sužinojo saugios elgsenos ypatumus. </w:t>
            </w:r>
          </w:p>
          <w:p w14:paraId="42F5E880" w14:textId="5735052A" w:rsidR="00262AF2" w:rsidRPr="000713A2" w:rsidRDefault="00845EEF" w:rsidP="00262AF2">
            <w:pPr>
              <w:pStyle w:val="Sraopastraipa"/>
              <w:numPr>
                <w:ilvl w:val="0"/>
                <w:numId w:val="4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72"/>
                <w:tab w:val="left" w:pos="319"/>
              </w:tabs>
              <w:spacing w:before="120" w:after="120"/>
              <w:ind w:left="0" w:firstLine="0"/>
              <w:jc w:val="both"/>
              <w:rPr>
                <w:rFonts w:ascii="Times New Roman" w:hAnsi="Times New Roman"/>
                <w:iCs/>
                <w:sz w:val="24"/>
                <w:szCs w:val="24"/>
              </w:rPr>
            </w:pPr>
            <w:r w:rsidRPr="000713A2">
              <w:rPr>
                <w:rFonts w:ascii="Times New Roman" w:hAnsi="Times New Roman"/>
                <w:sz w:val="24"/>
                <w:szCs w:val="24"/>
              </w:rPr>
              <w:t>48 proc. ugdytinių</w:t>
            </w:r>
            <w:r w:rsidR="004C32E9" w:rsidRPr="000713A2">
              <w:rPr>
                <w:rFonts w:ascii="Times New Roman" w:hAnsi="Times New Roman"/>
                <w:sz w:val="24"/>
                <w:szCs w:val="24"/>
              </w:rPr>
              <w:t>,</w:t>
            </w:r>
            <w:r w:rsidRPr="000713A2">
              <w:rPr>
                <w:rFonts w:ascii="Times New Roman" w:hAnsi="Times New Roman"/>
                <w:sz w:val="24"/>
                <w:szCs w:val="24"/>
              </w:rPr>
              <w:t xml:space="preserve"> minėdami Tarptautinę jogos dieną, jogos užsiėmimuose mokėsi susikaupimo bei atsipalaidavimo pratimų. </w:t>
            </w:r>
          </w:p>
          <w:p w14:paraId="34F989D5" w14:textId="2FAB4707" w:rsidR="00262AF2" w:rsidRPr="000713A2" w:rsidRDefault="00845EEF" w:rsidP="00262AF2">
            <w:pPr>
              <w:pStyle w:val="Sraopastraipa"/>
              <w:numPr>
                <w:ilvl w:val="0"/>
                <w:numId w:val="4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72"/>
                <w:tab w:val="left" w:pos="319"/>
              </w:tabs>
              <w:spacing w:before="120" w:after="120"/>
              <w:ind w:left="0" w:firstLine="0"/>
              <w:jc w:val="both"/>
              <w:rPr>
                <w:rFonts w:ascii="Times New Roman" w:hAnsi="Times New Roman"/>
                <w:iCs/>
                <w:sz w:val="24"/>
                <w:szCs w:val="24"/>
              </w:rPr>
            </w:pPr>
            <w:r w:rsidRPr="000713A2">
              <w:rPr>
                <w:rFonts w:ascii="Times New Roman" w:hAnsi="Times New Roman"/>
                <w:sz w:val="24"/>
                <w:szCs w:val="24"/>
              </w:rPr>
              <w:t>Psichikos sveikatai stiprinti</w:t>
            </w:r>
            <w:r w:rsidR="004C32E9" w:rsidRPr="000713A2">
              <w:rPr>
                <w:rFonts w:ascii="Times New Roman" w:hAnsi="Times New Roman"/>
                <w:sz w:val="24"/>
                <w:szCs w:val="24"/>
              </w:rPr>
              <w:t>,</w:t>
            </w:r>
            <w:r w:rsidRPr="000713A2">
              <w:rPr>
                <w:rFonts w:ascii="Times New Roman" w:hAnsi="Times New Roman"/>
                <w:sz w:val="24"/>
                <w:szCs w:val="24"/>
              </w:rPr>
              <w:t xml:space="preserve"> 83 proc. ugdytinių</w:t>
            </w:r>
            <w:r w:rsidR="004C32E9" w:rsidRPr="000713A2">
              <w:rPr>
                <w:rFonts w:ascii="Times New Roman" w:hAnsi="Times New Roman"/>
                <w:sz w:val="24"/>
                <w:szCs w:val="24"/>
              </w:rPr>
              <w:t>,</w:t>
            </w:r>
            <w:r w:rsidR="00262AF2" w:rsidRPr="000713A2">
              <w:rPr>
                <w:rFonts w:ascii="Times New Roman" w:hAnsi="Times New Roman"/>
                <w:sz w:val="24"/>
                <w:szCs w:val="24"/>
              </w:rPr>
              <w:t xml:space="preserve"> </w:t>
            </w:r>
            <w:r w:rsidRPr="000713A2">
              <w:rPr>
                <w:rFonts w:ascii="Times New Roman" w:hAnsi="Times New Roman"/>
                <w:sz w:val="24"/>
                <w:szCs w:val="24"/>
              </w:rPr>
              <w:t xml:space="preserve">užsiėmimuose su </w:t>
            </w:r>
            <w:proofErr w:type="spellStart"/>
            <w:r w:rsidRPr="000713A2">
              <w:rPr>
                <w:rFonts w:ascii="Times New Roman" w:hAnsi="Times New Roman"/>
                <w:sz w:val="24"/>
                <w:szCs w:val="24"/>
              </w:rPr>
              <w:t>Mindfulness</w:t>
            </w:r>
            <w:proofErr w:type="spellEnd"/>
            <w:r w:rsidRPr="000713A2">
              <w:rPr>
                <w:rFonts w:ascii="Times New Roman" w:hAnsi="Times New Roman"/>
                <w:sz w:val="24"/>
                <w:szCs w:val="24"/>
              </w:rPr>
              <w:t xml:space="preserve"> vilkeliu pagerino</w:t>
            </w:r>
            <w:r w:rsidR="00EA35E6" w:rsidRPr="000713A2">
              <w:rPr>
                <w:rFonts w:ascii="Times New Roman" w:hAnsi="Times New Roman"/>
                <w:sz w:val="24"/>
                <w:szCs w:val="24"/>
              </w:rPr>
              <w:t xml:space="preserve"> dėmesingumą, </w:t>
            </w:r>
            <w:r w:rsidR="008E4EB0" w:rsidRPr="000713A2">
              <w:rPr>
                <w:rFonts w:ascii="Times New Roman" w:hAnsi="Times New Roman"/>
                <w:sz w:val="24"/>
                <w:szCs w:val="24"/>
              </w:rPr>
              <w:t>veiklos metu mokėsi dėmesio sutelkimo tik į save ir savo pojūčius.</w:t>
            </w:r>
          </w:p>
          <w:p w14:paraId="10D6D6FD" w14:textId="0FCC20D8" w:rsidR="00D64C46" w:rsidRPr="000713A2" w:rsidRDefault="0063107D" w:rsidP="00D64C46">
            <w:pPr>
              <w:pStyle w:val="Sraopastraipa"/>
              <w:numPr>
                <w:ilvl w:val="0"/>
                <w:numId w:val="4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72"/>
                <w:tab w:val="left" w:pos="319"/>
              </w:tabs>
              <w:spacing w:before="120" w:after="120"/>
              <w:ind w:left="0" w:firstLine="0"/>
              <w:jc w:val="both"/>
              <w:rPr>
                <w:rFonts w:ascii="Times New Roman" w:hAnsi="Times New Roman"/>
                <w:iCs/>
                <w:sz w:val="24"/>
                <w:szCs w:val="24"/>
              </w:rPr>
            </w:pPr>
            <w:r w:rsidRPr="000713A2">
              <w:rPr>
                <w:rFonts w:ascii="Times New Roman" w:hAnsi="Times New Roman"/>
                <w:sz w:val="24"/>
                <w:szCs w:val="24"/>
              </w:rPr>
              <w:t>54 proc.</w:t>
            </w:r>
            <w:r w:rsidR="00F70618" w:rsidRPr="000713A2">
              <w:rPr>
                <w:rFonts w:ascii="Times New Roman" w:hAnsi="Times New Roman"/>
                <w:sz w:val="24"/>
                <w:szCs w:val="24"/>
              </w:rPr>
              <w:t xml:space="preserve"> </w:t>
            </w:r>
            <w:r w:rsidR="00845EEF" w:rsidRPr="000713A2">
              <w:rPr>
                <w:rFonts w:ascii="Times New Roman" w:hAnsi="Times New Roman"/>
                <w:sz w:val="24"/>
                <w:szCs w:val="24"/>
              </w:rPr>
              <w:t xml:space="preserve">ugdytinių </w:t>
            </w:r>
            <w:r w:rsidRPr="000713A2">
              <w:rPr>
                <w:rFonts w:ascii="Times New Roman" w:hAnsi="Times New Roman"/>
                <w:sz w:val="24"/>
                <w:szCs w:val="24"/>
              </w:rPr>
              <w:t>ir jų šeimų</w:t>
            </w:r>
            <w:r w:rsidR="00262AF2" w:rsidRPr="000713A2">
              <w:rPr>
                <w:rFonts w:ascii="Times New Roman" w:hAnsi="Times New Roman"/>
                <w:sz w:val="24"/>
                <w:szCs w:val="24"/>
              </w:rPr>
              <w:t>,</w:t>
            </w:r>
            <w:r w:rsidRPr="000713A2">
              <w:rPr>
                <w:rFonts w:ascii="Times New Roman" w:hAnsi="Times New Roman"/>
                <w:sz w:val="24"/>
                <w:szCs w:val="24"/>
              </w:rPr>
              <w:t xml:space="preserve"> </w:t>
            </w:r>
            <w:r w:rsidR="00845EEF" w:rsidRPr="000713A2">
              <w:rPr>
                <w:rFonts w:ascii="Times New Roman" w:hAnsi="Times New Roman"/>
                <w:sz w:val="24"/>
                <w:szCs w:val="24"/>
              </w:rPr>
              <w:t xml:space="preserve">minėdami </w:t>
            </w:r>
            <w:r w:rsidR="00EA663C" w:rsidRPr="000713A2">
              <w:rPr>
                <w:rFonts w:ascii="Times New Roman" w:hAnsi="Times New Roman"/>
                <w:sz w:val="24"/>
                <w:szCs w:val="24"/>
              </w:rPr>
              <w:t>Europos</w:t>
            </w:r>
            <w:r w:rsidR="00845EEF" w:rsidRPr="000713A2">
              <w:rPr>
                <w:rFonts w:ascii="Times New Roman" w:hAnsi="Times New Roman"/>
                <w:sz w:val="24"/>
                <w:szCs w:val="24"/>
              </w:rPr>
              <w:t xml:space="preserve"> mitybos dieną</w:t>
            </w:r>
            <w:r w:rsidR="00262AF2" w:rsidRPr="000713A2">
              <w:rPr>
                <w:rFonts w:ascii="Times New Roman" w:hAnsi="Times New Roman"/>
                <w:sz w:val="24"/>
                <w:szCs w:val="24"/>
              </w:rPr>
              <w:t>,</w:t>
            </w:r>
            <w:r w:rsidR="00845EEF" w:rsidRPr="000713A2">
              <w:rPr>
                <w:rFonts w:ascii="Times New Roman" w:hAnsi="Times New Roman"/>
                <w:sz w:val="24"/>
                <w:szCs w:val="24"/>
              </w:rPr>
              <w:t xml:space="preserve"> tobulino supratingumą apie sveiką mitybą, gamino sveikus užkandžius ir savo jėgas išbandė dalyvaudami organizuotose laimės rato veiklose „Sukame už sveikatą“. </w:t>
            </w:r>
          </w:p>
          <w:p w14:paraId="3E67F752" w14:textId="3C0E970B" w:rsidR="00164D75" w:rsidRPr="000713A2" w:rsidRDefault="000E1059" w:rsidP="006379A8">
            <w:pPr>
              <w:pStyle w:val="Sraopastraipa"/>
              <w:numPr>
                <w:ilvl w:val="0"/>
                <w:numId w:val="26"/>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72"/>
                <w:tab w:val="left" w:pos="319"/>
              </w:tabs>
              <w:spacing w:before="120" w:after="120"/>
              <w:ind w:left="0" w:firstLine="0"/>
              <w:jc w:val="both"/>
              <w:rPr>
                <w:rFonts w:ascii="Times New Roman" w:hAnsi="Times New Roman"/>
                <w:iCs/>
                <w:sz w:val="24"/>
                <w:szCs w:val="24"/>
              </w:rPr>
            </w:pPr>
            <w:r w:rsidRPr="000713A2">
              <w:rPr>
                <w:rFonts w:ascii="Times New Roman" w:hAnsi="Times New Roman"/>
                <w:sz w:val="24"/>
                <w:szCs w:val="24"/>
              </w:rPr>
              <w:t xml:space="preserve">10 Darželio ugdytinių šeimų </w:t>
            </w:r>
            <w:r w:rsidR="003521B0" w:rsidRPr="000713A2">
              <w:rPr>
                <w:rFonts w:ascii="Times New Roman" w:hAnsi="Times New Roman"/>
                <w:sz w:val="24"/>
                <w:szCs w:val="24"/>
              </w:rPr>
              <w:t xml:space="preserve">stiprino šeimos ir Darželio bendradarbiavimą bei formavo tvarius, aplinkai atsakingus šeimų įpročius, </w:t>
            </w:r>
            <w:r w:rsidRPr="000713A2">
              <w:rPr>
                <w:rFonts w:ascii="Times New Roman" w:hAnsi="Times New Roman"/>
                <w:sz w:val="24"/>
                <w:szCs w:val="24"/>
              </w:rPr>
              <w:t>o</w:t>
            </w:r>
            <w:r w:rsidR="00C35277" w:rsidRPr="000713A2">
              <w:rPr>
                <w:rFonts w:ascii="Times New Roman" w:hAnsi="Times New Roman"/>
                <w:sz w:val="24"/>
                <w:szCs w:val="24"/>
              </w:rPr>
              <w:t>rganizuot</w:t>
            </w:r>
            <w:r w:rsidR="00B82B46" w:rsidRPr="000713A2">
              <w:rPr>
                <w:rFonts w:ascii="Times New Roman" w:hAnsi="Times New Roman"/>
                <w:sz w:val="24"/>
                <w:szCs w:val="24"/>
              </w:rPr>
              <w:t>ame konkurse, skatinančiame tvarumą</w:t>
            </w:r>
            <w:r w:rsidR="003521B0" w:rsidRPr="000713A2">
              <w:rPr>
                <w:rFonts w:ascii="Times New Roman" w:hAnsi="Times New Roman"/>
                <w:sz w:val="24"/>
                <w:szCs w:val="24"/>
              </w:rPr>
              <w:t xml:space="preserve"> </w:t>
            </w:r>
            <w:r w:rsidR="00B82B46" w:rsidRPr="000713A2">
              <w:rPr>
                <w:rFonts w:ascii="Times New Roman" w:hAnsi="Times New Roman"/>
                <w:sz w:val="24"/>
                <w:szCs w:val="24"/>
              </w:rPr>
              <w:t>„Žaliausia šeima“</w:t>
            </w:r>
            <w:r w:rsidRPr="000713A2">
              <w:rPr>
                <w:rFonts w:ascii="Times New Roman" w:hAnsi="Times New Roman"/>
                <w:sz w:val="24"/>
                <w:szCs w:val="24"/>
              </w:rPr>
              <w:t>.</w:t>
            </w:r>
          </w:p>
          <w:p w14:paraId="2FEB8F7B" w14:textId="77777777" w:rsidR="00D64C46" w:rsidRPr="000713A2" w:rsidRDefault="00FB6196" w:rsidP="00D64C46">
            <w:pPr>
              <w:pStyle w:val="Sraopastraipa"/>
              <w:numPr>
                <w:ilvl w:val="0"/>
                <w:numId w:val="48"/>
              </w:numPr>
              <w:tabs>
                <w:tab w:val="left" w:pos="314"/>
                <w:tab w:val="left" w:pos="450"/>
              </w:tabs>
              <w:ind w:left="38" w:firstLine="0"/>
              <w:jc w:val="both"/>
              <w:rPr>
                <w:szCs w:val="24"/>
              </w:rPr>
            </w:pPr>
            <w:r w:rsidRPr="000713A2">
              <w:rPr>
                <w:rFonts w:ascii="Times New Roman" w:hAnsi="Times New Roman"/>
                <w:sz w:val="24"/>
                <w:szCs w:val="24"/>
              </w:rPr>
              <w:t>75 proc. ugdytinių Užgavėnių šventėje „Džiaugsmo ir blynų (sveikuoliškų) fiesta“</w:t>
            </w:r>
            <w:r w:rsidR="00B357D4" w:rsidRPr="000713A2">
              <w:rPr>
                <w:rFonts w:ascii="Times New Roman" w:hAnsi="Times New Roman"/>
                <w:sz w:val="24"/>
                <w:szCs w:val="24"/>
              </w:rPr>
              <w:t xml:space="preserve"> patobulino sveikos mitybos žinias. </w:t>
            </w:r>
          </w:p>
          <w:p w14:paraId="15FEA1CA" w14:textId="1DC02F66" w:rsidR="00D64C46" w:rsidRPr="000713A2" w:rsidRDefault="00D64C46" w:rsidP="00D64C46">
            <w:pPr>
              <w:pStyle w:val="Sraopastraipa"/>
              <w:numPr>
                <w:ilvl w:val="0"/>
                <w:numId w:val="48"/>
              </w:numPr>
              <w:tabs>
                <w:tab w:val="left" w:pos="319"/>
                <w:tab w:val="left" w:pos="450"/>
              </w:tabs>
              <w:ind w:left="38" w:firstLine="0"/>
              <w:jc w:val="both"/>
              <w:rPr>
                <w:rFonts w:ascii="Times New Roman" w:hAnsi="Times New Roman"/>
                <w:sz w:val="24"/>
                <w:szCs w:val="24"/>
              </w:rPr>
            </w:pPr>
            <w:r w:rsidRPr="000713A2">
              <w:rPr>
                <w:rFonts w:ascii="Times New Roman" w:hAnsi="Times New Roman"/>
                <w:sz w:val="24"/>
                <w:szCs w:val="24"/>
              </w:rPr>
              <w:t xml:space="preserve">Įgyvendintas savaitinis projektas „Savaitė be patyčių su </w:t>
            </w:r>
            <w:proofErr w:type="spellStart"/>
            <w:r w:rsidRPr="000713A2">
              <w:rPr>
                <w:rFonts w:ascii="Times New Roman" w:hAnsi="Times New Roman"/>
                <w:sz w:val="24"/>
                <w:szCs w:val="24"/>
              </w:rPr>
              <w:t>Kimochis</w:t>
            </w:r>
            <w:proofErr w:type="spellEnd"/>
            <w:r w:rsidRPr="000713A2">
              <w:rPr>
                <w:rFonts w:ascii="Times New Roman" w:hAnsi="Times New Roman"/>
                <w:sz w:val="24"/>
                <w:szCs w:val="24"/>
              </w:rPr>
              <w:t xml:space="preserve"> personažais“. 93 proc. ugdytinių sustiprino bendravimo įgūdžius ir draugiškus santykius. </w:t>
            </w:r>
          </w:p>
          <w:p w14:paraId="35AD83E9" w14:textId="0057EF80" w:rsidR="00164D75" w:rsidRPr="000713A2" w:rsidRDefault="00CC3877" w:rsidP="006379A8">
            <w:pPr>
              <w:pStyle w:val="Sraopastraipa"/>
              <w:numPr>
                <w:ilvl w:val="0"/>
                <w:numId w:val="26"/>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72"/>
                <w:tab w:val="left" w:pos="319"/>
              </w:tabs>
              <w:spacing w:before="120" w:after="120"/>
              <w:ind w:left="0" w:firstLine="0"/>
              <w:jc w:val="both"/>
              <w:rPr>
                <w:rFonts w:ascii="Times New Roman" w:hAnsi="Times New Roman"/>
                <w:iCs/>
                <w:sz w:val="24"/>
                <w:szCs w:val="24"/>
              </w:rPr>
            </w:pPr>
            <w:r w:rsidRPr="000713A2">
              <w:rPr>
                <w:rFonts w:ascii="Times New Roman" w:hAnsi="Times New Roman"/>
                <w:sz w:val="24"/>
                <w:szCs w:val="24"/>
              </w:rPr>
              <w:t xml:space="preserve">85 proc. ugdytinių </w:t>
            </w:r>
            <w:r w:rsidR="00D64C46" w:rsidRPr="000713A2">
              <w:rPr>
                <w:rFonts w:ascii="Times New Roman" w:hAnsi="Times New Roman"/>
                <w:sz w:val="24"/>
                <w:szCs w:val="24"/>
              </w:rPr>
              <w:t xml:space="preserve">stiprino emocijų valdymo įgūdžius </w:t>
            </w:r>
            <w:r w:rsidRPr="000713A2">
              <w:rPr>
                <w:rFonts w:ascii="Times New Roman" w:hAnsi="Times New Roman"/>
                <w:sz w:val="24"/>
                <w:szCs w:val="24"/>
              </w:rPr>
              <w:t>Darželio psichologo organizuotose</w:t>
            </w:r>
            <w:r w:rsidR="00AA6477" w:rsidRPr="000713A2">
              <w:rPr>
                <w:rFonts w:ascii="Times New Roman" w:hAnsi="Times New Roman"/>
                <w:sz w:val="24"/>
                <w:szCs w:val="24"/>
              </w:rPr>
              <w:t>,</w:t>
            </w:r>
            <w:r w:rsidRPr="000713A2">
              <w:rPr>
                <w:rFonts w:ascii="Times New Roman" w:hAnsi="Times New Roman"/>
                <w:sz w:val="24"/>
                <w:szCs w:val="24"/>
              </w:rPr>
              <w:t xml:space="preserve"> Pasaulinei psichikos sveikatos dienai paminėti </w:t>
            </w:r>
            <w:r w:rsidR="00AA6477" w:rsidRPr="000713A2">
              <w:rPr>
                <w:rFonts w:ascii="Times New Roman" w:hAnsi="Times New Roman"/>
                <w:sz w:val="24"/>
                <w:szCs w:val="24"/>
              </w:rPr>
              <w:t xml:space="preserve">skirtose </w:t>
            </w:r>
            <w:r w:rsidRPr="000713A2">
              <w:rPr>
                <w:rFonts w:ascii="Times New Roman" w:hAnsi="Times New Roman"/>
                <w:sz w:val="24"/>
                <w:szCs w:val="24"/>
              </w:rPr>
              <w:t>„Emocijos ir jausmai – mūsų draugai“</w:t>
            </w:r>
            <w:r w:rsidR="00D64C46" w:rsidRPr="000713A2">
              <w:rPr>
                <w:rFonts w:ascii="Times New Roman" w:hAnsi="Times New Roman"/>
                <w:sz w:val="24"/>
                <w:szCs w:val="24"/>
              </w:rPr>
              <w:t xml:space="preserve"> veiklose</w:t>
            </w:r>
            <w:r w:rsidRPr="000713A2">
              <w:rPr>
                <w:rFonts w:ascii="Times New Roman" w:hAnsi="Times New Roman"/>
                <w:sz w:val="24"/>
                <w:szCs w:val="24"/>
              </w:rPr>
              <w:t xml:space="preserve">. </w:t>
            </w:r>
            <w:r w:rsidR="00B74984" w:rsidRPr="000713A2">
              <w:rPr>
                <w:rFonts w:ascii="Times New Roman" w:hAnsi="Times New Roman"/>
                <w:sz w:val="24"/>
                <w:szCs w:val="24"/>
              </w:rPr>
              <w:t>O</w:t>
            </w:r>
            <w:r w:rsidRPr="000713A2">
              <w:rPr>
                <w:rFonts w:ascii="Times New Roman" w:hAnsi="Times New Roman"/>
                <w:sz w:val="24"/>
                <w:szCs w:val="24"/>
              </w:rPr>
              <w:t>rganizuota 12 veiklų.</w:t>
            </w:r>
          </w:p>
          <w:p w14:paraId="3EA697CA" w14:textId="70D962C5" w:rsidR="001B521A" w:rsidRPr="000713A2" w:rsidRDefault="007D6803" w:rsidP="001B521A">
            <w:pPr>
              <w:pStyle w:val="Sraopastraipa"/>
              <w:numPr>
                <w:ilvl w:val="0"/>
                <w:numId w:val="26"/>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319"/>
              </w:tabs>
              <w:spacing w:before="120" w:beforeAutospacing="1" w:after="120" w:afterAutospacing="1"/>
              <w:ind w:left="0" w:firstLine="0"/>
              <w:jc w:val="both"/>
              <w:rPr>
                <w:rFonts w:ascii="Times New Roman" w:hAnsi="Times New Roman"/>
                <w:iCs/>
                <w:sz w:val="24"/>
                <w:szCs w:val="24"/>
              </w:rPr>
            </w:pPr>
            <w:r w:rsidRPr="000713A2">
              <w:rPr>
                <w:rFonts w:ascii="Times New Roman" w:hAnsi="Times New Roman"/>
                <w:sz w:val="24"/>
                <w:szCs w:val="24"/>
              </w:rPr>
              <w:t>87 proc. ugdytinių dalyvavo Tolerancijos dienai paminėti skirtose veiklose „Tolerancijos gatvė“, kurių metu buvo stiprinama empatija ir socialiniai įgūdžiai. Iš viso organizuota 12 veiklų.</w:t>
            </w:r>
          </w:p>
          <w:p w14:paraId="6CFFCB54" w14:textId="60B9455B" w:rsidR="00E81E67" w:rsidRPr="000713A2" w:rsidRDefault="003B34C2" w:rsidP="001B521A">
            <w:pPr>
              <w:pStyle w:val="Sraopastraipa"/>
              <w:numPr>
                <w:ilvl w:val="0"/>
                <w:numId w:val="13"/>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319"/>
              </w:tabs>
              <w:spacing w:before="120" w:beforeAutospacing="1" w:after="120" w:afterAutospacing="1"/>
              <w:ind w:left="34" w:hanging="34"/>
              <w:jc w:val="both"/>
              <w:rPr>
                <w:rFonts w:ascii="Times New Roman" w:hAnsi="Times New Roman"/>
                <w:iCs/>
                <w:sz w:val="24"/>
                <w:szCs w:val="24"/>
              </w:rPr>
            </w:pPr>
            <w:r w:rsidRPr="000713A2">
              <w:rPr>
                <w:rFonts w:ascii="Times New Roman" w:hAnsi="Times New Roman"/>
                <w:sz w:val="24"/>
                <w:szCs w:val="24"/>
              </w:rPr>
              <w:t>Organizuot</w:t>
            </w:r>
            <w:r w:rsidR="00756A73" w:rsidRPr="000713A2">
              <w:rPr>
                <w:rFonts w:ascii="Times New Roman" w:hAnsi="Times New Roman"/>
                <w:sz w:val="24"/>
                <w:szCs w:val="24"/>
              </w:rPr>
              <w:t>i</w:t>
            </w:r>
            <w:r w:rsidRPr="000713A2">
              <w:rPr>
                <w:rFonts w:ascii="Times New Roman" w:hAnsi="Times New Roman"/>
                <w:sz w:val="24"/>
                <w:szCs w:val="24"/>
              </w:rPr>
              <w:t xml:space="preserve"> sąmoningumo ugdymo projekt</w:t>
            </w:r>
            <w:r w:rsidR="00D211F4" w:rsidRPr="000713A2">
              <w:rPr>
                <w:rFonts w:ascii="Times New Roman" w:hAnsi="Times New Roman"/>
                <w:sz w:val="24"/>
                <w:szCs w:val="24"/>
              </w:rPr>
              <w:t>ai</w:t>
            </w:r>
            <w:r w:rsidRPr="000713A2">
              <w:rPr>
                <w:rFonts w:ascii="Times New Roman" w:hAnsi="Times New Roman"/>
                <w:sz w:val="24"/>
                <w:szCs w:val="24"/>
              </w:rPr>
              <w:t xml:space="preserve"> ir veikl</w:t>
            </w:r>
            <w:r w:rsidR="00756A73" w:rsidRPr="000713A2">
              <w:rPr>
                <w:rFonts w:ascii="Times New Roman" w:hAnsi="Times New Roman"/>
                <w:sz w:val="24"/>
                <w:szCs w:val="24"/>
              </w:rPr>
              <w:t>o</w:t>
            </w:r>
            <w:r w:rsidRPr="000713A2">
              <w:rPr>
                <w:rFonts w:ascii="Times New Roman" w:hAnsi="Times New Roman"/>
                <w:sz w:val="24"/>
                <w:szCs w:val="24"/>
              </w:rPr>
              <w:t>s saugaus eismo, gamtos apsaugos, tvaraus gyvenimo būdo, atliekų rūšiavimo ir perdirbimo, energijos taupymo ir atsakingo vartojimo temomis.</w:t>
            </w:r>
          </w:p>
          <w:p w14:paraId="214213AC" w14:textId="3D154848" w:rsidR="006B7E51" w:rsidRPr="000713A2" w:rsidRDefault="003B34C2" w:rsidP="006379A8">
            <w:pPr>
              <w:pStyle w:val="Sraopastraipa"/>
              <w:numPr>
                <w:ilvl w:val="0"/>
                <w:numId w:val="7"/>
              </w:numPr>
              <w:tabs>
                <w:tab w:val="left" w:pos="319"/>
              </w:tabs>
              <w:ind w:left="35" w:hanging="35"/>
              <w:jc w:val="both"/>
              <w:rPr>
                <w:rFonts w:ascii="Times New Roman" w:hAnsi="Times New Roman"/>
                <w:color w:val="000000" w:themeColor="text1"/>
                <w:sz w:val="24"/>
                <w:szCs w:val="24"/>
              </w:rPr>
            </w:pPr>
            <w:r w:rsidRPr="000713A2">
              <w:rPr>
                <w:rFonts w:ascii="Times New Roman" w:hAnsi="Times New Roman"/>
                <w:color w:val="000000" w:themeColor="text1"/>
                <w:sz w:val="24"/>
                <w:szCs w:val="24"/>
              </w:rPr>
              <w:t xml:space="preserve">Suorganizuota </w:t>
            </w:r>
            <w:r w:rsidR="00E27BBD" w:rsidRPr="000713A2">
              <w:rPr>
                <w:rFonts w:ascii="Times New Roman" w:hAnsi="Times New Roman"/>
                <w:color w:val="000000" w:themeColor="text1"/>
                <w:sz w:val="24"/>
                <w:szCs w:val="24"/>
              </w:rPr>
              <w:t xml:space="preserve">akcija </w:t>
            </w:r>
            <w:r w:rsidR="00106B30" w:rsidRPr="000713A2">
              <w:rPr>
                <w:rFonts w:ascii="Times New Roman" w:hAnsi="Times New Roman"/>
                <w:color w:val="000000" w:themeColor="text1"/>
                <w:sz w:val="24"/>
                <w:szCs w:val="24"/>
              </w:rPr>
              <w:t>„</w:t>
            </w:r>
            <w:r w:rsidR="006B7E51" w:rsidRPr="000713A2">
              <w:rPr>
                <w:rFonts w:ascii="Times New Roman" w:hAnsi="Times New Roman"/>
                <w:color w:val="000000" w:themeColor="text1"/>
                <w:sz w:val="24"/>
                <w:szCs w:val="24"/>
              </w:rPr>
              <w:t>Ž</w:t>
            </w:r>
            <w:r w:rsidRPr="000713A2">
              <w:rPr>
                <w:rFonts w:ascii="Times New Roman" w:hAnsi="Times New Roman"/>
                <w:color w:val="000000" w:themeColor="text1"/>
                <w:sz w:val="24"/>
                <w:szCs w:val="24"/>
              </w:rPr>
              <w:t xml:space="preserve">aislų </w:t>
            </w:r>
            <w:proofErr w:type="spellStart"/>
            <w:r w:rsidRPr="000713A2">
              <w:rPr>
                <w:rFonts w:ascii="Times New Roman" w:hAnsi="Times New Roman"/>
                <w:color w:val="000000" w:themeColor="text1"/>
                <w:sz w:val="24"/>
                <w:szCs w:val="24"/>
              </w:rPr>
              <w:t>atiduotuvė</w:t>
            </w:r>
            <w:proofErr w:type="spellEnd"/>
            <w:r w:rsidR="00106B30" w:rsidRPr="000713A2">
              <w:rPr>
                <w:rFonts w:ascii="Times New Roman" w:hAnsi="Times New Roman"/>
                <w:color w:val="000000" w:themeColor="text1"/>
                <w:sz w:val="24"/>
                <w:szCs w:val="24"/>
              </w:rPr>
              <w:t>“</w:t>
            </w:r>
            <w:r w:rsidRPr="000713A2">
              <w:rPr>
                <w:rFonts w:ascii="Times New Roman" w:hAnsi="Times New Roman"/>
                <w:color w:val="000000" w:themeColor="text1"/>
                <w:sz w:val="24"/>
                <w:szCs w:val="24"/>
              </w:rPr>
              <w:t xml:space="preserve"> skatinanti atsakingą ir tvarų vartojimą</w:t>
            </w:r>
            <w:r w:rsidR="00D211F4" w:rsidRPr="000713A2">
              <w:rPr>
                <w:rFonts w:ascii="Times New Roman" w:hAnsi="Times New Roman"/>
                <w:color w:val="000000" w:themeColor="text1"/>
                <w:sz w:val="24"/>
                <w:szCs w:val="24"/>
              </w:rPr>
              <w:t xml:space="preserve"> bei dalijimosi kultūrą. Akcijoje d</w:t>
            </w:r>
            <w:r w:rsidRPr="000713A2">
              <w:rPr>
                <w:rFonts w:ascii="Times New Roman" w:hAnsi="Times New Roman"/>
                <w:color w:val="000000" w:themeColor="text1"/>
                <w:sz w:val="24"/>
                <w:szCs w:val="24"/>
              </w:rPr>
              <w:t>alyvavo ne mažiau 5</w:t>
            </w:r>
            <w:r w:rsidR="00D211F4" w:rsidRPr="000713A2">
              <w:rPr>
                <w:rFonts w:ascii="Times New Roman" w:hAnsi="Times New Roman"/>
                <w:color w:val="000000" w:themeColor="text1"/>
                <w:sz w:val="24"/>
                <w:szCs w:val="24"/>
              </w:rPr>
              <w:t>7</w:t>
            </w:r>
            <w:r w:rsidRPr="000713A2">
              <w:rPr>
                <w:rFonts w:ascii="Times New Roman" w:hAnsi="Times New Roman"/>
                <w:color w:val="000000" w:themeColor="text1"/>
                <w:sz w:val="24"/>
                <w:szCs w:val="24"/>
              </w:rPr>
              <w:t xml:space="preserve"> proc. šeimų. </w:t>
            </w:r>
            <w:r w:rsidR="00D211F4" w:rsidRPr="000713A2">
              <w:rPr>
                <w:rFonts w:ascii="Times New Roman" w:hAnsi="Times New Roman"/>
                <w:color w:val="000000" w:themeColor="text1"/>
                <w:sz w:val="24"/>
                <w:szCs w:val="24"/>
              </w:rPr>
              <w:t xml:space="preserve">65 proc. ugdytinių </w:t>
            </w:r>
            <w:r w:rsidR="0030647E" w:rsidRPr="000713A2">
              <w:rPr>
                <w:rFonts w:ascii="Times New Roman" w:hAnsi="Times New Roman"/>
                <w:color w:val="000000" w:themeColor="text1"/>
                <w:sz w:val="24"/>
                <w:szCs w:val="24"/>
              </w:rPr>
              <w:t>geriau</w:t>
            </w:r>
            <w:r w:rsidR="00D211F4" w:rsidRPr="000713A2">
              <w:rPr>
                <w:rFonts w:ascii="Times New Roman" w:hAnsi="Times New Roman"/>
                <w:color w:val="000000" w:themeColor="text1"/>
                <w:sz w:val="24"/>
                <w:szCs w:val="24"/>
              </w:rPr>
              <w:t xml:space="preserve"> supra</w:t>
            </w:r>
            <w:r w:rsidR="0030647E" w:rsidRPr="000713A2">
              <w:rPr>
                <w:rFonts w:ascii="Times New Roman" w:hAnsi="Times New Roman"/>
                <w:color w:val="000000" w:themeColor="text1"/>
                <w:sz w:val="24"/>
                <w:szCs w:val="24"/>
              </w:rPr>
              <w:t>to</w:t>
            </w:r>
            <w:r w:rsidR="00D211F4" w:rsidRPr="000713A2">
              <w:rPr>
                <w:rFonts w:ascii="Times New Roman" w:hAnsi="Times New Roman"/>
                <w:color w:val="000000" w:themeColor="text1"/>
                <w:sz w:val="24"/>
                <w:szCs w:val="24"/>
              </w:rPr>
              <w:t xml:space="preserve"> pakartotinio naudojimo svarbą.</w:t>
            </w:r>
          </w:p>
          <w:p w14:paraId="02E3425A" w14:textId="4BCB27DB" w:rsidR="006B7E51" w:rsidRPr="000713A2" w:rsidRDefault="007D6803" w:rsidP="006379A8">
            <w:pPr>
              <w:pStyle w:val="Sraopastraipa"/>
              <w:numPr>
                <w:ilvl w:val="0"/>
                <w:numId w:val="7"/>
              </w:numPr>
              <w:tabs>
                <w:tab w:val="left" w:pos="319"/>
              </w:tabs>
              <w:ind w:left="35" w:hanging="35"/>
              <w:jc w:val="both"/>
              <w:rPr>
                <w:rFonts w:ascii="Times New Roman" w:hAnsi="Times New Roman"/>
                <w:color w:val="000000" w:themeColor="text1"/>
                <w:sz w:val="24"/>
                <w:szCs w:val="24"/>
              </w:rPr>
            </w:pPr>
            <w:r w:rsidRPr="000713A2">
              <w:rPr>
                <w:rFonts w:ascii="Times New Roman" w:hAnsi="Times New Roman"/>
                <w:sz w:val="24"/>
                <w:szCs w:val="24"/>
              </w:rPr>
              <w:t>72 proc. ugdytinių pagilino savo žinias gamtos apsaugos, tvaraus gyvenimo būdo, energijos taupymo ir atsakingo vartojimo srityse organizuotame renginyje, skirtame Žemės dienai paminėti, „Žaliasis pasaulis“.</w:t>
            </w:r>
          </w:p>
          <w:p w14:paraId="6BACA634" w14:textId="43A095E6" w:rsidR="00EA259F" w:rsidRPr="000713A2" w:rsidRDefault="00A65D60" w:rsidP="006379A8">
            <w:pPr>
              <w:pStyle w:val="Sraopastraipa"/>
              <w:numPr>
                <w:ilvl w:val="0"/>
                <w:numId w:val="7"/>
              </w:numPr>
              <w:tabs>
                <w:tab w:val="left" w:pos="319"/>
              </w:tabs>
              <w:ind w:left="35" w:hanging="35"/>
              <w:jc w:val="both"/>
              <w:rPr>
                <w:rFonts w:ascii="Times New Roman" w:hAnsi="Times New Roman"/>
                <w:color w:val="000000" w:themeColor="text1"/>
                <w:sz w:val="24"/>
                <w:szCs w:val="24"/>
              </w:rPr>
            </w:pPr>
            <w:r w:rsidRPr="000713A2">
              <w:rPr>
                <w:rFonts w:ascii="Times New Roman" w:hAnsi="Times New Roman"/>
                <w:sz w:val="24"/>
                <w:szCs w:val="24"/>
              </w:rPr>
              <w:lastRenderedPageBreak/>
              <w:t>82 proc. ugdytinių pagilino žinias atsakingo vartojimo srityje STEAM kūrybinių darbų parodoje „Kuriame tvariai“, kuriai įgyvendinti buvo panaudotos antrinės žaliavos.</w:t>
            </w:r>
          </w:p>
          <w:p w14:paraId="62793C65" w14:textId="081A7F2D" w:rsidR="00EA259F" w:rsidRPr="000713A2" w:rsidRDefault="000A0E50" w:rsidP="006379A8">
            <w:pPr>
              <w:pStyle w:val="Sraopastraipa"/>
              <w:numPr>
                <w:ilvl w:val="0"/>
                <w:numId w:val="7"/>
              </w:numPr>
              <w:tabs>
                <w:tab w:val="left" w:pos="319"/>
              </w:tabs>
              <w:ind w:left="35" w:hanging="35"/>
              <w:jc w:val="both"/>
              <w:rPr>
                <w:rFonts w:ascii="Times New Roman" w:hAnsi="Times New Roman"/>
                <w:color w:val="000000" w:themeColor="text1"/>
                <w:sz w:val="24"/>
                <w:szCs w:val="24"/>
              </w:rPr>
            </w:pPr>
            <w:r w:rsidRPr="000713A2">
              <w:rPr>
                <w:rFonts w:ascii="Times New Roman" w:hAnsi="Times New Roman"/>
                <w:sz w:val="24"/>
                <w:szCs w:val="24"/>
              </w:rPr>
              <w:t>Surengta iš antrinių žaliavų pagamintų rankų darbo knygų paroda, skirta M. K. Čiurlionio 150-osioms gimimo metinėms paminėti. 89 proc. ugdytinių gamino knygas ir ugdė tvaraus vartojimo įgūdžius.</w:t>
            </w:r>
          </w:p>
          <w:p w14:paraId="4F830807" w14:textId="25607859" w:rsidR="00EF45B6" w:rsidRPr="000713A2" w:rsidRDefault="00EA259F" w:rsidP="006379A8">
            <w:pPr>
              <w:pStyle w:val="Sraopastraipa"/>
              <w:numPr>
                <w:ilvl w:val="0"/>
                <w:numId w:val="7"/>
              </w:numPr>
              <w:tabs>
                <w:tab w:val="left" w:pos="319"/>
              </w:tabs>
              <w:ind w:left="35" w:hanging="35"/>
              <w:jc w:val="both"/>
              <w:rPr>
                <w:rFonts w:ascii="Times New Roman" w:hAnsi="Times New Roman"/>
                <w:color w:val="000000" w:themeColor="text1"/>
                <w:sz w:val="24"/>
                <w:szCs w:val="24"/>
              </w:rPr>
            </w:pPr>
            <w:r w:rsidRPr="000713A2">
              <w:rPr>
                <w:rFonts w:ascii="Times New Roman" w:hAnsi="Times New Roman"/>
                <w:color w:val="000000" w:themeColor="text1"/>
                <w:sz w:val="24"/>
                <w:szCs w:val="24"/>
              </w:rPr>
              <w:t>O</w:t>
            </w:r>
            <w:r w:rsidR="003B34C2" w:rsidRPr="000713A2">
              <w:rPr>
                <w:rFonts w:ascii="Times New Roman" w:hAnsi="Times New Roman"/>
                <w:color w:val="000000" w:themeColor="text1"/>
                <w:sz w:val="24"/>
                <w:szCs w:val="24"/>
              </w:rPr>
              <w:t xml:space="preserve">rganizuotas renginys </w:t>
            </w:r>
            <w:r w:rsidR="00453B8D" w:rsidRPr="000713A2">
              <w:rPr>
                <w:rFonts w:ascii="Times New Roman" w:hAnsi="Times New Roman"/>
                <w:color w:val="000000" w:themeColor="text1"/>
                <w:sz w:val="24"/>
                <w:szCs w:val="24"/>
              </w:rPr>
              <w:t>„Kaziuko mugė</w:t>
            </w:r>
            <w:r w:rsidR="00BE5854" w:rsidRPr="000713A2">
              <w:rPr>
                <w:rFonts w:ascii="Times New Roman" w:hAnsi="Times New Roman"/>
                <w:color w:val="000000" w:themeColor="text1"/>
                <w:sz w:val="24"/>
                <w:szCs w:val="24"/>
              </w:rPr>
              <w:t>s šurmulys</w:t>
            </w:r>
            <w:r w:rsidR="00453B8D" w:rsidRPr="000713A2">
              <w:rPr>
                <w:rFonts w:ascii="Times New Roman" w:hAnsi="Times New Roman"/>
                <w:color w:val="000000" w:themeColor="text1"/>
                <w:sz w:val="24"/>
                <w:szCs w:val="24"/>
              </w:rPr>
              <w:t xml:space="preserve">“ </w:t>
            </w:r>
            <w:r w:rsidR="003B34C2" w:rsidRPr="000713A2">
              <w:rPr>
                <w:rFonts w:ascii="Times New Roman" w:hAnsi="Times New Roman"/>
                <w:color w:val="000000" w:themeColor="text1"/>
                <w:sz w:val="24"/>
                <w:szCs w:val="24"/>
              </w:rPr>
              <w:t xml:space="preserve">skatinantis </w:t>
            </w:r>
            <w:r w:rsidR="007B3DD1" w:rsidRPr="000713A2">
              <w:rPr>
                <w:rFonts w:ascii="Times New Roman" w:hAnsi="Times New Roman"/>
                <w:color w:val="000000" w:themeColor="text1"/>
                <w:sz w:val="24"/>
                <w:szCs w:val="24"/>
              </w:rPr>
              <w:t xml:space="preserve">ugdytinių </w:t>
            </w:r>
            <w:r w:rsidR="003B34C2" w:rsidRPr="000713A2">
              <w:rPr>
                <w:rFonts w:ascii="Times New Roman" w:hAnsi="Times New Roman"/>
                <w:color w:val="000000" w:themeColor="text1"/>
                <w:sz w:val="24"/>
                <w:szCs w:val="24"/>
              </w:rPr>
              <w:t>sąmoningą</w:t>
            </w:r>
            <w:r w:rsidR="00453B8D" w:rsidRPr="000713A2">
              <w:rPr>
                <w:rFonts w:ascii="Times New Roman" w:hAnsi="Times New Roman"/>
                <w:color w:val="000000" w:themeColor="text1"/>
                <w:sz w:val="24"/>
                <w:szCs w:val="24"/>
              </w:rPr>
              <w:t>,</w:t>
            </w:r>
            <w:r w:rsidR="003B34C2" w:rsidRPr="000713A2">
              <w:rPr>
                <w:rFonts w:ascii="Times New Roman" w:hAnsi="Times New Roman"/>
                <w:color w:val="000000" w:themeColor="text1"/>
                <w:sz w:val="24"/>
                <w:szCs w:val="24"/>
              </w:rPr>
              <w:t xml:space="preserve"> atsakingą vartojimą</w:t>
            </w:r>
            <w:r w:rsidR="00453B8D" w:rsidRPr="000713A2">
              <w:rPr>
                <w:rFonts w:ascii="Times New Roman" w:hAnsi="Times New Roman"/>
                <w:color w:val="000000" w:themeColor="text1"/>
                <w:sz w:val="24"/>
                <w:szCs w:val="24"/>
              </w:rPr>
              <w:t>,</w:t>
            </w:r>
            <w:r w:rsidR="003B34C2" w:rsidRPr="000713A2">
              <w:rPr>
                <w:rFonts w:ascii="Times New Roman" w:hAnsi="Times New Roman"/>
                <w:color w:val="000000" w:themeColor="text1"/>
                <w:sz w:val="24"/>
                <w:szCs w:val="24"/>
              </w:rPr>
              <w:t xml:space="preserve"> tvarų gyvenimo būdą</w:t>
            </w:r>
            <w:r w:rsidR="00453B8D" w:rsidRPr="000713A2">
              <w:rPr>
                <w:rFonts w:ascii="Times New Roman" w:hAnsi="Times New Roman"/>
                <w:color w:val="000000" w:themeColor="text1"/>
                <w:sz w:val="24"/>
                <w:szCs w:val="24"/>
              </w:rPr>
              <w:t>, ugdantis empatijos principus bei skatinantis pagarbą tradicijoms</w:t>
            </w:r>
            <w:r w:rsidR="003B34C2" w:rsidRPr="000713A2">
              <w:rPr>
                <w:rFonts w:ascii="Times New Roman" w:hAnsi="Times New Roman"/>
                <w:color w:val="000000" w:themeColor="text1"/>
                <w:sz w:val="24"/>
                <w:szCs w:val="24"/>
              </w:rPr>
              <w:t xml:space="preserve">. Renginyje dalyvavo </w:t>
            </w:r>
            <w:r w:rsidR="00BE5854" w:rsidRPr="000713A2">
              <w:rPr>
                <w:rFonts w:ascii="Times New Roman" w:hAnsi="Times New Roman"/>
                <w:color w:val="000000" w:themeColor="text1"/>
                <w:sz w:val="24"/>
                <w:szCs w:val="24"/>
              </w:rPr>
              <w:t>68</w:t>
            </w:r>
            <w:r w:rsidR="00453B8D" w:rsidRPr="000713A2">
              <w:rPr>
                <w:rFonts w:ascii="Times New Roman" w:hAnsi="Times New Roman"/>
                <w:color w:val="000000" w:themeColor="text1"/>
                <w:sz w:val="24"/>
                <w:szCs w:val="24"/>
              </w:rPr>
              <w:t xml:space="preserve"> proc.</w:t>
            </w:r>
            <w:r w:rsidR="003B34C2" w:rsidRPr="000713A2">
              <w:rPr>
                <w:rFonts w:ascii="Times New Roman" w:hAnsi="Times New Roman"/>
                <w:color w:val="000000" w:themeColor="text1"/>
                <w:sz w:val="24"/>
                <w:szCs w:val="24"/>
              </w:rPr>
              <w:t xml:space="preserve"> ugdytinių ir </w:t>
            </w:r>
            <w:r w:rsidR="00BE5854" w:rsidRPr="000713A2">
              <w:rPr>
                <w:rFonts w:ascii="Times New Roman" w:hAnsi="Times New Roman"/>
                <w:color w:val="000000" w:themeColor="text1"/>
                <w:sz w:val="24"/>
                <w:szCs w:val="24"/>
              </w:rPr>
              <w:t>54</w:t>
            </w:r>
            <w:r w:rsidR="003B34C2" w:rsidRPr="000713A2">
              <w:rPr>
                <w:rFonts w:ascii="Times New Roman" w:hAnsi="Times New Roman"/>
                <w:color w:val="000000" w:themeColor="text1"/>
                <w:sz w:val="24"/>
                <w:szCs w:val="24"/>
              </w:rPr>
              <w:t xml:space="preserve"> proc. </w:t>
            </w:r>
            <w:r w:rsidR="007B3DD1" w:rsidRPr="000713A2">
              <w:rPr>
                <w:rFonts w:ascii="Times New Roman" w:hAnsi="Times New Roman"/>
                <w:color w:val="000000" w:themeColor="text1"/>
                <w:sz w:val="24"/>
                <w:szCs w:val="24"/>
              </w:rPr>
              <w:t>jų</w:t>
            </w:r>
            <w:r w:rsidR="003B34C2" w:rsidRPr="000713A2">
              <w:rPr>
                <w:rFonts w:ascii="Times New Roman" w:hAnsi="Times New Roman"/>
                <w:color w:val="000000" w:themeColor="text1"/>
                <w:sz w:val="24"/>
                <w:szCs w:val="24"/>
              </w:rPr>
              <w:t xml:space="preserve"> tėvų. </w:t>
            </w:r>
            <w:r w:rsidR="007B3DD1" w:rsidRPr="000713A2">
              <w:rPr>
                <w:rFonts w:ascii="Times New Roman" w:hAnsi="Times New Roman"/>
                <w:color w:val="000000" w:themeColor="text1"/>
                <w:sz w:val="24"/>
                <w:szCs w:val="24"/>
              </w:rPr>
              <w:t>S</w:t>
            </w:r>
            <w:r w:rsidR="00453B8D" w:rsidRPr="000713A2">
              <w:rPr>
                <w:rFonts w:ascii="Times New Roman" w:hAnsi="Times New Roman"/>
                <w:color w:val="000000" w:themeColor="text1"/>
                <w:sz w:val="24"/>
                <w:szCs w:val="24"/>
              </w:rPr>
              <w:t xml:space="preserve">urinktos lėšos, </w:t>
            </w:r>
            <w:proofErr w:type="spellStart"/>
            <w:r w:rsidR="00453B8D" w:rsidRPr="000713A2">
              <w:rPr>
                <w:rFonts w:ascii="Times New Roman" w:hAnsi="Times New Roman"/>
                <w:color w:val="000000" w:themeColor="text1"/>
                <w:sz w:val="24"/>
                <w:szCs w:val="24"/>
              </w:rPr>
              <w:t>t.y</w:t>
            </w:r>
            <w:proofErr w:type="spellEnd"/>
            <w:r w:rsidR="00453B8D" w:rsidRPr="000713A2">
              <w:rPr>
                <w:rFonts w:ascii="Times New Roman" w:hAnsi="Times New Roman"/>
                <w:color w:val="000000" w:themeColor="text1"/>
                <w:sz w:val="24"/>
                <w:szCs w:val="24"/>
              </w:rPr>
              <w:t>. 754,02 Eur, skirtos beglobiams gyvūnams V</w:t>
            </w:r>
            <w:r w:rsidR="00EC2BBA" w:rsidRPr="000713A2">
              <w:rPr>
                <w:rFonts w:ascii="Times New Roman" w:hAnsi="Times New Roman"/>
                <w:color w:val="000000" w:themeColor="text1"/>
                <w:sz w:val="24"/>
                <w:szCs w:val="24"/>
              </w:rPr>
              <w:t>š</w:t>
            </w:r>
            <w:r w:rsidR="00453B8D" w:rsidRPr="000713A2">
              <w:rPr>
                <w:rFonts w:ascii="Times New Roman" w:hAnsi="Times New Roman"/>
                <w:color w:val="000000" w:themeColor="text1"/>
                <w:sz w:val="24"/>
                <w:szCs w:val="24"/>
              </w:rPr>
              <w:t xml:space="preserve">Į organizacijai „Penkta koja“. </w:t>
            </w:r>
          </w:p>
          <w:p w14:paraId="3ADB1FD6" w14:textId="27DC9B72" w:rsidR="00EF45B6" w:rsidRPr="000713A2" w:rsidRDefault="00DC1FC0" w:rsidP="006379A8">
            <w:pPr>
              <w:pStyle w:val="Sraopastraipa"/>
              <w:numPr>
                <w:ilvl w:val="0"/>
                <w:numId w:val="7"/>
              </w:numPr>
              <w:tabs>
                <w:tab w:val="left" w:pos="319"/>
              </w:tabs>
              <w:ind w:left="35" w:hanging="35"/>
              <w:jc w:val="both"/>
              <w:rPr>
                <w:rFonts w:ascii="Times New Roman" w:hAnsi="Times New Roman"/>
                <w:color w:val="000000" w:themeColor="text1"/>
                <w:sz w:val="24"/>
                <w:szCs w:val="24"/>
              </w:rPr>
            </w:pPr>
            <w:r w:rsidRPr="000713A2">
              <w:rPr>
                <w:rFonts w:ascii="Times New Roman" w:hAnsi="Times New Roman"/>
                <w:color w:val="000000" w:themeColor="text1"/>
                <w:sz w:val="24"/>
                <w:szCs w:val="24"/>
              </w:rPr>
              <w:t>Darželyje a</w:t>
            </w:r>
            <w:r w:rsidR="003B34C2" w:rsidRPr="000713A2">
              <w:rPr>
                <w:rFonts w:ascii="Times New Roman" w:hAnsi="Times New Roman"/>
                <w:color w:val="000000" w:themeColor="text1"/>
                <w:sz w:val="24"/>
                <w:szCs w:val="24"/>
              </w:rPr>
              <w:t>tidaryta tvari knygų bibliotekėlė</w:t>
            </w:r>
            <w:r w:rsidR="00453B8D" w:rsidRPr="000713A2">
              <w:rPr>
                <w:rFonts w:ascii="Times New Roman" w:hAnsi="Times New Roman"/>
                <w:color w:val="000000" w:themeColor="text1"/>
                <w:sz w:val="24"/>
                <w:szCs w:val="24"/>
              </w:rPr>
              <w:t xml:space="preserve"> „Dalinuosi ir skaitau“</w:t>
            </w:r>
            <w:r w:rsidRPr="000713A2">
              <w:rPr>
                <w:rFonts w:ascii="Times New Roman" w:hAnsi="Times New Roman"/>
                <w:color w:val="000000" w:themeColor="text1"/>
                <w:sz w:val="24"/>
                <w:szCs w:val="24"/>
              </w:rPr>
              <w:t>, kuri skatina dalijimosi kultūrą, sąmoningą ir atsakingą vartojimą</w:t>
            </w:r>
            <w:r w:rsidR="003B34C2" w:rsidRPr="000713A2">
              <w:rPr>
                <w:rFonts w:ascii="Times New Roman" w:hAnsi="Times New Roman"/>
                <w:color w:val="000000" w:themeColor="text1"/>
                <w:sz w:val="24"/>
                <w:szCs w:val="24"/>
              </w:rPr>
              <w:t xml:space="preserve">. </w:t>
            </w:r>
            <w:r w:rsidRPr="000713A2">
              <w:rPr>
                <w:rFonts w:ascii="Times New Roman" w:hAnsi="Times New Roman"/>
                <w:color w:val="000000" w:themeColor="text1"/>
                <w:sz w:val="24"/>
                <w:szCs w:val="24"/>
              </w:rPr>
              <w:t>Stebimas aktyvus</w:t>
            </w:r>
            <w:r w:rsidR="00E21EDF" w:rsidRPr="000713A2">
              <w:rPr>
                <w:rFonts w:ascii="Times New Roman" w:hAnsi="Times New Roman"/>
                <w:color w:val="000000" w:themeColor="text1"/>
                <w:sz w:val="24"/>
                <w:szCs w:val="24"/>
              </w:rPr>
              <w:t xml:space="preserve"> 100 proc. </w:t>
            </w:r>
            <w:r w:rsidRPr="000713A2">
              <w:rPr>
                <w:rFonts w:ascii="Times New Roman" w:hAnsi="Times New Roman"/>
                <w:color w:val="000000" w:themeColor="text1"/>
                <w:sz w:val="24"/>
                <w:szCs w:val="24"/>
              </w:rPr>
              <w:t>ugdytinių</w:t>
            </w:r>
            <w:r w:rsidR="00E21EDF" w:rsidRPr="000713A2">
              <w:rPr>
                <w:rFonts w:ascii="Times New Roman" w:hAnsi="Times New Roman"/>
                <w:color w:val="000000" w:themeColor="text1"/>
                <w:sz w:val="24"/>
                <w:szCs w:val="24"/>
              </w:rPr>
              <w:t>,</w:t>
            </w:r>
            <w:r w:rsidRPr="000713A2">
              <w:rPr>
                <w:rFonts w:ascii="Times New Roman" w:hAnsi="Times New Roman"/>
                <w:color w:val="000000" w:themeColor="text1"/>
                <w:sz w:val="24"/>
                <w:szCs w:val="24"/>
              </w:rPr>
              <w:t xml:space="preserve"> </w:t>
            </w:r>
            <w:r w:rsidR="00E21EDF" w:rsidRPr="000713A2">
              <w:rPr>
                <w:rFonts w:ascii="Times New Roman" w:hAnsi="Times New Roman"/>
                <w:color w:val="000000" w:themeColor="text1"/>
                <w:sz w:val="24"/>
                <w:szCs w:val="24"/>
              </w:rPr>
              <w:t>jų</w:t>
            </w:r>
            <w:r w:rsidRPr="000713A2">
              <w:rPr>
                <w:rFonts w:ascii="Times New Roman" w:hAnsi="Times New Roman"/>
                <w:color w:val="000000" w:themeColor="text1"/>
                <w:sz w:val="24"/>
                <w:szCs w:val="24"/>
              </w:rPr>
              <w:t xml:space="preserve"> tėvų domėjimasis bibliotekėle. </w:t>
            </w:r>
          </w:p>
          <w:p w14:paraId="4DCE5584" w14:textId="0A857CE6" w:rsidR="00EF45B6" w:rsidRPr="000713A2" w:rsidRDefault="00DC1FC0" w:rsidP="006379A8">
            <w:pPr>
              <w:pStyle w:val="Sraopastraipa"/>
              <w:numPr>
                <w:ilvl w:val="0"/>
                <w:numId w:val="7"/>
              </w:numPr>
              <w:tabs>
                <w:tab w:val="left" w:pos="319"/>
              </w:tabs>
              <w:ind w:left="35" w:hanging="35"/>
              <w:jc w:val="both"/>
              <w:rPr>
                <w:rFonts w:ascii="Times New Roman" w:hAnsi="Times New Roman"/>
                <w:color w:val="000000" w:themeColor="text1"/>
                <w:sz w:val="24"/>
                <w:szCs w:val="24"/>
              </w:rPr>
            </w:pPr>
            <w:r w:rsidRPr="000713A2">
              <w:rPr>
                <w:rFonts w:ascii="Times New Roman" w:hAnsi="Times New Roman"/>
                <w:color w:val="000000" w:themeColor="text1"/>
                <w:sz w:val="24"/>
                <w:szCs w:val="24"/>
              </w:rPr>
              <w:t xml:space="preserve">18 proc. ugdytinių (jau treti metai) </w:t>
            </w:r>
            <w:r w:rsidR="003B34C2" w:rsidRPr="000713A2">
              <w:rPr>
                <w:rFonts w:ascii="Times New Roman" w:hAnsi="Times New Roman"/>
                <w:color w:val="000000" w:themeColor="text1"/>
                <w:sz w:val="24"/>
                <w:szCs w:val="24"/>
              </w:rPr>
              <w:t>pakuočių atliekų tvarkymo organizacijos „Žaliasis taškas“ organizuoto</w:t>
            </w:r>
            <w:r w:rsidRPr="000713A2">
              <w:rPr>
                <w:rFonts w:ascii="Times New Roman" w:hAnsi="Times New Roman"/>
                <w:color w:val="000000" w:themeColor="text1"/>
                <w:sz w:val="24"/>
                <w:szCs w:val="24"/>
              </w:rPr>
              <w:t>s</w:t>
            </w:r>
            <w:r w:rsidR="003B34C2" w:rsidRPr="000713A2">
              <w:rPr>
                <w:rFonts w:ascii="Times New Roman" w:hAnsi="Times New Roman"/>
                <w:color w:val="000000" w:themeColor="text1"/>
                <w:sz w:val="24"/>
                <w:szCs w:val="24"/>
              </w:rPr>
              <w:t>e iniciatyvo</w:t>
            </w:r>
            <w:r w:rsidRPr="000713A2">
              <w:rPr>
                <w:rFonts w:ascii="Times New Roman" w:hAnsi="Times New Roman"/>
                <w:color w:val="000000" w:themeColor="text1"/>
                <w:sz w:val="24"/>
                <w:szCs w:val="24"/>
              </w:rPr>
              <w:t>s</w:t>
            </w:r>
            <w:r w:rsidR="003B34C2" w:rsidRPr="000713A2">
              <w:rPr>
                <w:rFonts w:ascii="Times New Roman" w:hAnsi="Times New Roman"/>
                <w:color w:val="000000" w:themeColor="text1"/>
                <w:sz w:val="24"/>
                <w:szCs w:val="24"/>
              </w:rPr>
              <w:t xml:space="preserve">e „Žaliasis raštingumas“ </w:t>
            </w:r>
            <w:r w:rsidR="00916043" w:rsidRPr="000713A2">
              <w:rPr>
                <w:rFonts w:ascii="Times New Roman" w:hAnsi="Times New Roman"/>
                <w:color w:val="000000" w:themeColor="text1"/>
                <w:sz w:val="24"/>
                <w:szCs w:val="24"/>
              </w:rPr>
              <w:t xml:space="preserve">tobulino tvaraus ir atsakingo vartojimo įgūdžius. </w:t>
            </w:r>
          </w:p>
          <w:p w14:paraId="06EDDE79" w14:textId="2B34AEFB" w:rsidR="00EF45B6" w:rsidRPr="000713A2" w:rsidRDefault="00916043" w:rsidP="006379A8">
            <w:pPr>
              <w:pStyle w:val="Sraopastraipa"/>
              <w:numPr>
                <w:ilvl w:val="0"/>
                <w:numId w:val="7"/>
              </w:numPr>
              <w:tabs>
                <w:tab w:val="left" w:pos="319"/>
              </w:tabs>
              <w:ind w:left="35" w:hanging="35"/>
              <w:jc w:val="both"/>
              <w:rPr>
                <w:rFonts w:ascii="Times New Roman" w:hAnsi="Times New Roman"/>
                <w:color w:val="000000" w:themeColor="text1"/>
                <w:sz w:val="24"/>
                <w:szCs w:val="24"/>
              </w:rPr>
            </w:pPr>
            <w:r w:rsidRPr="000713A2">
              <w:rPr>
                <w:rFonts w:ascii="Times New Roman" w:hAnsi="Times New Roman"/>
                <w:color w:val="000000" w:themeColor="text1"/>
                <w:sz w:val="24"/>
                <w:szCs w:val="24"/>
              </w:rPr>
              <w:t>I</w:t>
            </w:r>
            <w:r w:rsidR="00737580" w:rsidRPr="000713A2">
              <w:rPr>
                <w:rFonts w:ascii="Times New Roman" w:hAnsi="Times New Roman"/>
                <w:color w:val="000000" w:themeColor="text1"/>
                <w:sz w:val="24"/>
                <w:szCs w:val="24"/>
              </w:rPr>
              <w:t>lgalaiki</w:t>
            </w:r>
            <w:r w:rsidRPr="000713A2">
              <w:rPr>
                <w:rFonts w:ascii="Times New Roman" w:hAnsi="Times New Roman"/>
                <w:color w:val="000000" w:themeColor="text1"/>
                <w:sz w:val="24"/>
                <w:szCs w:val="24"/>
              </w:rPr>
              <w:t xml:space="preserve">ame </w:t>
            </w:r>
            <w:r w:rsidR="00737580" w:rsidRPr="000713A2">
              <w:rPr>
                <w:rFonts w:ascii="Times New Roman" w:hAnsi="Times New Roman"/>
                <w:color w:val="000000" w:themeColor="text1"/>
                <w:sz w:val="24"/>
                <w:szCs w:val="24"/>
              </w:rPr>
              <w:t>tvarumo projekt</w:t>
            </w:r>
            <w:r w:rsidRPr="000713A2">
              <w:rPr>
                <w:rFonts w:ascii="Times New Roman" w:hAnsi="Times New Roman"/>
                <w:color w:val="000000" w:themeColor="text1"/>
                <w:sz w:val="24"/>
                <w:szCs w:val="24"/>
              </w:rPr>
              <w:t>e</w:t>
            </w:r>
            <w:r w:rsidR="00737580" w:rsidRPr="000713A2">
              <w:rPr>
                <w:rFonts w:ascii="Times New Roman" w:hAnsi="Times New Roman"/>
                <w:color w:val="000000" w:themeColor="text1"/>
                <w:sz w:val="24"/>
                <w:szCs w:val="24"/>
              </w:rPr>
              <w:t xml:space="preserve"> „Tvarumo misija kartu su tėveliais“ dalyvavo 100 proc. grupės ugdytinių</w:t>
            </w:r>
            <w:r w:rsidRPr="000713A2">
              <w:rPr>
                <w:rFonts w:ascii="Times New Roman" w:hAnsi="Times New Roman"/>
                <w:color w:val="000000" w:themeColor="text1"/>
                <w:sz w:val="24"/>
                <w:szCs w:val="24"/>
              </w:rPr>
              <w:t>;</w:t>
            </w:r>
            <w:r w:rsidR="00737580" w:rsidRPr="000713A2">
              <w:rPr>
                <w:rFonts w:ascii="Times New Roman" w:hAnsi="Times New Roman"/>
                <w:color w:val="000000" w:themeColor="text1"/>
                <w:sz w:val="24"/>
                <w:szCs w:val="24"/>
              </w:rPr>
              <w:t xml:space="preserve"> veiklas vedė 13 grupės tėvelių</w:t>
            </w:r>
            <w:r w:rsidR="00EF45B6" w:rsidRPr="000713A2">
              <w:rPr>
                <w:rFonts w:ascii="Times New Roman" w:hAnsi="Times New Roman"/>
                <w:color w:val="000000" w:themeColor="text1"/>
                <w:sz w:val="24"/>
                <w:szCs w:val="24"/>
              </w:rPr>
              <w:t xml:space="preserve">, kurių metu </w:t>
            </w:r>
            <w:r w:rsidR="00E96E3C" w:rsidRPr="000713A2">
              <w:rPr>
                <w:rFonts w:ascii="Times New Roman" w:hAnsi="Times New Roman"/>
                <w:color w:val="000000" w:themeColor="text1"/>
                <w:sz w:val="24"/>
                <w:szCs w:val="24"/>
              </w:rPr>
              <w:t xml:space="preserve">ugdytiniai </w:t>
            </w:r>
            <w:r w:rsidR="00737580" w:rsidRPr="000713A2">
              <w:rPr>
                <w:rFonts w:ascii="Times New Roman" w:hAnsi="Times New Roman"/>
                <w:color w:val="000000" w:themeColor="text1"/>
                <w:sz w:val="24"/>
                <w:szCs w:val="24"/>
              </w:rPr>
              <w:t xml:space="preserve">ugdė supratimą apie atliekų </w:t>
            </w:r>
            <w:r w:rsidR="00E96E3C" w:rsidRPr="000713A2">
              <w:rPr>
                <w:rFonts w:ascii="Times New Roman" w:hAnsi="Times New Roman"/>
                <w:color w:val="000000" w:themeColor="text1"/>
                <w:sz w:val="24"/>
                <w:szCs w:val="24"/>
              </w:rPr>
              <w:t>rūšiavimą, daiktų antrinį panaudojimą ir atsakingą elgesį su aplinka.</w:t>
            </w:r>
          </w:p>
          <w:p w14:paraId="49F2E7B9" w14:textId="4DE33D25" w:rsidR="00C32D6A" w:rsidRPr="000713A2" w:rsidRDefault="00313A3B" w:rsidP="006379A8">
            <w:pPr>
              <w:pStyle w:val="Sraopastraipa"/>
              <w:numPr>
                <w:ilvl w:val="0"/>
                <w:numId w:val="7"/>
              </w:numPr>
              <w:tabs>
                <w:tab w:val="left" w:pos="319"/>
              </w:tabs>
              <w:ind w:left="35" w:hanging="35"/>
              <w:jc w:val="both"/>
              <w:rPr>
                <w:rFonts w:ascii="Times New Roman" w:hAnsi="Times New Roman"/>
                <w:color w:val="000000" w:themeColor="text1"/>
                <w:sz w:val="24"/>
                <w:szCs w:val="24"/>
              </w:rPr>
            </w:pPr>
            <w:r w:rsidRPr="000713A2">
              <w:rPr>
                <w:rFonts w:ascii="Times New Roman" w:hAnsi="Times New Roman"/>
                <w:color w:val="000000" w:themeColor="text1"/>
                <w:sz w:val="24"/>
                <w:szCs w:val="24"/>
              </w:rPr>
              <w:t>O</w:t>
            </w:r>
            <w:r w:rsidR="003B34C2" w:rsidRPr="000713A2">
              <w:rPr>
                <w:rFonts w:ascii="Times New Roman" w:hAnsi="Times New Roman"/>
                <w:color w:val="000000" w:themeColor="text1"/>
                <w:sz w:val="24"/>
                <w:szCs w:val="24"/>
              </w:rPr>
              <w:t>rganizuota metodinė diena</w:t>
            </w:r>
            <w:r w:rsidR="00583C72" w:rsidRPr="000713A2">
              <w:rPr>
                <w:rFonts w:ascii="Times New Roman" w:hAnsi="Times New Roman"/>
                <w:color w:val="000000" w:themeColor="text1"/>
                <w:sz w:val="24"/>
                <w:szCs w:val="24"/>
              </w:rPr>
              <w:t xml:space="preserve"> „Kuriame tvarią ateitį. Įsidėk idėją į kuprinę“</w:t>
            </w:r>
            <w:r w:rsidR="003B34C2" w:rsidRPr="000713A2">
              <w:rPr>
                <w:rFonts w:ascii="Times New Roman" w:hAnsi="Times New Roman"/>
                <w:color w:val="000000" w:themeColor="text1"/>
                <w:sz w:val="24"/>
                <w:szCs w:val="24"/>
              </w:rPr>
              <w:t xml:space="preserve"> skirta </w:t>
            </w:r>
            <w:r w:rsidR="00583C72" w:rsidRPr="000713A2">
              <w:rPr>
                <w:rFonts w:ascii="Times New Roman" w:hAnsi="Times New Roman"/>
                <w:color w:val="000000" w:themeColor="text1"/>
                <w:sz w:val="24"/>
                <w:szCs w:val="24"/>
              </w:rPr>
              <w:t xml:space="preserve">Kauno r. ikimokyklinio ugdymo įstaigų mokytojams </w:t>
            </w:r>
            <w:r w:rsidR="003B34C2" w:rsidRPr="000713A2">
              <w:rPr>
                <w:rFonts w:ascii="Times New Roman" w:hAnsi="Times New Roman"/>
                <w:color w:val="000000" w:themeColor="text1"/>
                <w:sz w:val="24"/>
                <w:szCs w:val="24"/>
              </w:rPr>
              <w:t>tvaraus gyvenimo būdo veiklų pristatymui ir pasidalijimui gerąja patirtimi</w:t>
            </w:r>
            <w:r w:rsidR="00583C72" w:rsidRPr="000713A2">
              <w:rPr>
                <w:rFonts w:ascii="Times New Roman" w:hAnsi="Times New Roman"/>
                <w:color w:val="000000" w:themeColor="text1"/>
                <w:sz w:val="24"/>
                <w:szCs w:val="24"/>
              </w:rPr>
              <w:t xml:space="preserve">. Metodinėje dienoje dalyvavo </w:t>
            </w:r>
            <w:r w:rsidR="00012606" w:rsidRPr="000713A2">
              <w:rPr>
                <w:rFonts w:ascii="Times New Roman" w:hAnsi="Times New Roman"/>
                <w:sz w:val="24"/>
                <w:szCs w:val="24"/>
              </w:rPr>
              <w:t>7</w:t>
            </w:r>
            <w:r w:rsidR="00583C72" w:rsidRPr="000713A2">
              <w:rPr>
                <w:rFonts w:ascii="Times New Roman" w:hAnsi="Times New Roman"/>
                <w:sz w:val="24"/>
                <w:szCs w:val="24"/>
              </w:rPr>
              <w:t xml:space="preserve"> Kauno r. ugdymo įstaigos, </w:t>
            </w:r>
            <w:r w:rsidR="00012606" w:rsidRPr="000713A2">
              <w:rPr>
                <w:rFonts w:ascii="Times New Roman" w:hAnsi="Times New Roman"/>
                <w:sz w:val="24"/>
                <w:szCs w:val="24"/>
              </w:rPr>
              <w:t>15</w:t>
            </w:r>
            <w:r w:rsidR="00583C72" w:rsidRPr="000713A2">
              <w:rPr>
                <w:rFonts w:ascii="Times New Roman" w:hAnsi="Times New Roman"/>
                <w:sz w:val="24"/>
                <w:szCs w:val="24"/>
              </w:rPr>
              <w:t xml:space="preserve"> </w:t>
            </w:r>
            <w:r w:rsidR="00583C72" w:rsidRPr="000713A2">
              <w:rPr>
                <w:rFonts w:ascii="Times New Roman" w:hAnsi="Times New Roman"/>
                <w:color w:val="000000" w:themeColor="text1"/>
                <w:sz w:val="24"/>
                <w:szCs w:val="24"/>
              </w:rPr>
              <w:t>mokytojų. Gerąja darbo patirtimi vaikų ekologinio s</w:t>
            </w:r>
            <w:r w:rsidR="006238A9" w:rsidRPr="000713A2">
              <w:rPr>
                <w:rFonts w:ascii="Times New Roman" w:hAnsi="Times New Roman"/>
                <w:color w:val="000000" w:themeColor="text1"/>
                <w:sz w:val="24"/>
                <w:szCs w:val="24"/>
              </w:rPr>
              <w:t>ą</w:t>
            </w:r>
            <w:r w:rsidR="00583C72" w:rsidRPr="000713A2">
              <w:rPr>
                <w:rFonts w:ascii="Times New Roman" w:hAnsi="Times New Roman"/>
                <w:color w:val="000000" w:themeColor="text1"/>
                <w:sz w:val="24"/>
                <w:szCs w:val="24"/>
              </w:rPr>
              <w:t xml:space="preserve">moningumo ugdymo ir tvarumo temomis pranešimus skaitė 4 mokytojos. </w:t>
            </w:r>
          </w:p>
        </w:tc>
      </w:tr>
      <w:tr w:rsidR="00BF1204" w:rsidRPr="000713A2" w14:paraId="169AEA37" w14:textId="77777777" w:rsidTr="00C67BAE">
        <w:tc>
          <w:tcPr>
            <w:tcW w:w="1980" w:type="dxa"/>
          </w:tcPr>
          <w:p w14:paraId="74252BC9" w14:textId="7F50C153" w:rsidR="00BF1204" w:rsidRPr="000713A2" w:rsidRDefault="0097544E" w:rsidP="0097544E">
            <w:pPr>
              <w:rPr>
                <w:rFonts w:ascii="Times New Roman" w:hAnsi="Times New Roman"/>
                <w:bCs/>
                <w:sz w:val="24"/>
                <w:szCs w:val="24"/>
              </w:rPr>
            </w:pPr>
            <w:r w:rsidRPr="000713A2">
              <w:rPr>
                <w:rFonts w:ascii="Times New Roman" w:hAnsi="Times New Roman"/>
                <w:bCs/>
                <w:sz w:val="24"/>
                <w:szCs w:val="24"/>
              </w:rPr>
              <w:lastRenderedPageBreak/>
              <w:t>2.</w:t>
            </w:r>
            <w:r w:rsidR="00EA5DA7" w:rsidRPr="000713A2">
              <w:rPr>
                <w:rFonts w:ascii="Times New Roman" w:hAnsi="Times New Roman"/>
                <w:bCs/>
                <w:sz w:val="24"/>
                <w:szCs w:val="24"/>
              </w:rPr>
              <w:t xml:space="preserve"> </w:t>
            </w:r>
            <w:r w:rsidR="00BF1204" w:rsidRPr="000713A2">
              <w:rPr>
                <w:rFonts w:ascii="Times New Roman" w:hAnsi="Times New Roman"/>
                <w:bCs/>
                <w:sz w:val="24"/>
                <w:szCs w:val="24"/>
              </w:rPr>
              <w:t>Uždavinys</w:t>
            </w:r>
            <w:r w:rsidR="00F61290" w:rsidRPr="000713A2">
              <w:rPr>
                <w:rFonts w:ascii="Times New Roman" w:hAnsi="Times New Roman"/>
                <w:bCs/>
                <w:sz w:val="24"/>
                <w:szCs w:val="24"/>
              </w:rPr>
              <w:t>.</w:t>
            </w:r>
            <w:r w:rsidR="0052220C" w:rsidRPr="000713A2">
              <w:rPr>
                <w:rFonts w:ascii="Times New Roman" w:hAnsi="Times New Roman"/>
                <w:b/>
                <w:sz w:val="24"/>
                <w:szCs w:val="24"/>
              </w:rPr>
              <w:t xml:space="preserve"> </w:t>
            </w:r>
            <w:r w:rsidR="0052220C" w:rsidRPr="000713A2">
              <w:rPr>
                <w:rFonts w:ascii="Times New Roman" w:hAnsi="Times New Roman"/>
                <w:bCs/>
                <w:sz w:val="24"/>
                <w:szCs w:val="24"/>
              </w:rPr>
              <w:t>Įtraukti ugdytinių tėvus į ugdomųjų veiklų, projektų, įstaigos renginių organizavimą, puoselėjant jau sukurtas darželio tradicijas.</w:t>
            </w:r>
          </w:p>
        </w:tc>
        <w:tc>
          <w:tcPr>
            <w:tcW w:w="7767" w:type="dxa"/>
          </w:tcPr>
          <w:p w14:paraId="3143494D" w14:textId="54E14B78" w:rsidR="006F4A8C" w:rsidRPr="000713A2" w:rsidRDefault="00F3530B" w:rsidP="009545DB">
            <w:pPr>
              <w:pStyle w:val="Sraopastraipa"/>
              <w:numPr>
                <w:ilvl w:val="0"/>
                <w:numId w:val="13"/>
              </w:numPr>
              <w:tabs>
                <w:tab w:val="left" w:pos="0"/>
                <w:tab w:val="left" w:pos="30"/>
                <w:tab w:val="left" w:pos="172"/>
                <w:tab w:val="left" w:pos="350"/>
              </w:tabs>
              <w:ind w:left="34" w:hanging="34"/>
              <w:jc w:val="both"/>
              <w:rPr>
                <w:rFonts w:ascii="Times New Roman" w:hAnsi="Times New Roman"/>
                <w:i/>
                <w:color w:val="000000" w:themeColor="text1"/>
                <w:sz w:val="24"/>
                <w:szCs w:val="24"/>
              </w:rPr>
            </w:pPr>
            <w:r w:rsidRPr="000713A2">
              <w:rPr>
                <w:rFonts w:ascii="Times New Roman" w:hAnsi="Times New Roman"/>
                <w:bCs/>
                <w:sz w:val="24"/>
                <w:szCs w:val="24"/>
              </w:rPr>
              <w:t>Organizuotos veiklos įtraukiant  ugdytinių tėvus į ugdomųjų veiklų, projektų, įstaigos renginių organizavimą, puoselėjant jau sukurtas darželio tradicijas</w:t>
            </w:r>
            <w:r w:rsidR="001017BA" w:rsidRPr="000713A2">
              <w:rPr>
                <w:rFonts w:ascii="Times New Roman" w:hAnsi="Times New Roman"/>
                <w:bCs/>
                <w:sz w:val="24"/>
                <w:szCs w:val="24"/>
              </w:rPr>
              <w:t>:</w:t>
            </w:r>
            <w:r w:rsidRPr="000713A2">
              <w:rPr>
                <w:rFonts w:ascii="Times New Roman" w:hAnsi="Times New Roman"/>
                <w:bCs/>
                <w:sz w:val="24"/>
                <w:szCs w:val="24"/>
              </w:rPr>
              <w:t xml:space="preserve"> </w:t>
            </w:r>
          </w:p>
          <w:p w14:paraId="50A0617F" w14:textId="58159645" w:rsidR="00F85881" w:rsidRPr="000713A2" w:rsidRDefault="001017BA" w:rsidP="001017BA">
            <w:pPr>
              <w:tabs>
                <w:tab w:val="left" w:pos="30"/>
                <w:tab w:val="left" w:pos="172"/>
                <w:tab w:val="left" w:pos="319"/>
              </w:tabs>
              <w:jc w:val="both"/>
              <w:rPr>
                <w:rFonts w:ascii="Times New Roman" w:hAnsi="Times New Roman"/>
                <w:i/>
                <w:color w:val="000000" w:themeColor="text1"/>
                <w:sz w:val="24"/>
                <w:szCs w:val="24"/>
              </w:rPr>
            </w:pPr>
            <w:r w:rsidRPr="000713A2">
              <w:rPr>
                <w:rFonts w:ascii="Times New Roman" w:hAnsi="Times New Roman"/>
                <w:iCs/>
                <w:color w:val="000000" w:themeColor="text1"/>
                <w:sz w:val="24"/>
                <w:szCs w:val="24"/>
              </w:rPr>
              <w:t>-</w:t>
            </w:r>
            <w:r w:rsidR="00EA5DA7" w:rsidRPr="000713A2">
              <w:rPr>
                <w:rFonts w:ascii="Times New Roman" w:hAnsi="Times New Roman"/>
                <w:iCs/>
                <w:color w:val="000000" w:themeColor="text1"/>
                <w:sz w:val="24"/>
                <w:szCs w:val="24"/>
              </w:rPr>
              <w:t xml:space="preserve"> </w:t>
            </w:r>
            <w:r w:rsidR="00501D54" w:rsidRPr="000713A2">
              <w:rPr>
                <w:rFonts w:ascii="Times New Roman" w:hAnsi="Times New Roman"/>
                <w:iCs/>
                <w:color w:val="000000" w:themeColor="text1"/>
                <w:sz w:val="24"/>
                <w:szCs w:val="24"/>
              </w:rPr>
              <w:t xml:space="preserve">Kiekvienoje grupėje tėvai, seneliai vedė mažiausiai 1 užsiėmimą pristatant savo pomėgius, profesijas ar vykdant kitas veiklas. </w:t>
            </w:r>
          </w:p>
          <w:p w14:paraId="28D2106C" w14:textId="4F32BE7D" w:rsidR="00F85881" w:rsidRPr="000713A2" w:rsidRDefault="001017BA" w:rsidP="001017BA">
            <w:pPr>
              <w:pStyle w:val="Sraopastraipa"/>
              <w:tabs>
                <w:tab w:val="left" w:pos="30"/>
                <w:tab w:val="left" w:pos="172"/>
                <w:tab w:val="left" w:pos="319"/>
              </w:tabs>
              <w:ind w:left="35"/>
              <w:jc w:val="both"/>
              <w:rPr>
                <w:rFonts w:ascii="Times New Roman" w:hAnsi="Times New Roman"/>
                <w:i/>
                <w:color w:val="000000" w:themeColor="text1"/>
                <w:sz w:val="24"/>
                <w:szCs w:val="24"/>
              </w:rPr>
            </w:pPr>
            <w:r w:rsidRPr="000713A2">
              <w:rPr>
                <w:rFonts w:ascii="Times New Roman" w:hAnsi="Times New Roman"/>
                <w:iCs/>
                <w:color w:val="000000" w:themeColor="text1"/>
                <w:sz w:val="24"/>
                <w:szCs w:val="24"/>
              </w:rPr>
              <w:t>-</w:t>
            </w:r>
            <w:r w:rsidR="00EA5DA7" w:rsidRPr="000713A2">
              <w:rPr>
                <w:rFonts w:ascii="Times New Roman" w:hAnsi="Times New Roman"/>
                <w:iCs/>
                <w:color w:val="000000" w:themeColor="text1"/>
                <w:sz w:val="24"/>
                <w:szCs w:val="24"/>
              </w:rPr>
              <w:t xml:space="preserve"> </w:t>
            </w:r>
            <w:r w:rsidR="00501D54" w:rsidRPr="000713A2">
              <w:rPr>
                <w:rFonts w:ascii="Times New Roman" w:hAnsi="Times New Roman"/>
                <w:iCs/>
                <w:color w:val="000000" w:themeColor="text1"/>
                <w:sz w:val="24"/>
                <w:szCs w:val="24"/>
              </w:rPr>
              <w:t>62 proc. ugdytinių senelių, močiučių dalyvavo Senelių šventėje „Rudens šiluma – senelių širdyse</w:t>
            </w:r>
            <w:r w:rsidR="00373556" w:rsidRPr="000713A2">
              <w:rPr>
                <w:rFonts w:ascii="Times New Roman" w:hAnsi="Times New Roman"/>
                <w:iCs/>
                <w:color w:val="000000" w:themeColor="text1"/>
                <w:sz w:val="24"/>
                <w:szCs w:val="24"/>
              </w:rPr>
              <w:t>“</w:t>
            </w:r>
            <w:r w:rsidR="00501D54" w:rsidRPr="000713A2">
              <w:rPr>
                <w:rFonts w:ascii="Times New Roman" w:hAnsi="Times New Roman"/>
                <w:iCs/>
                <w:color w:val="000000" w:themeColor="text1"/>
                <w:sz w:val="24"/>
                <w:szCs w:val="24"/>
              </w:rPr>
              <w:t xml:space="preserve"> ir/ar vedė veiklas. </w:t>
            </w:r>
          </w:p>
          <w:p w14:paraId="74852FD3" w14:textId="68C2B10D" w:rsidR="003E0DDD" w:rsidRPr="000713A2" w:rsidRDefault="001017BA" w:rsidP="001017BA">
            <w:pPr>
              <w:pStyle w:val="Sraopastraipa"/>
              <w:tabs>
                <w:tab w:val="left" w:pos="30"/>
                <w:tab w:val="left" w:pos="172"/>
                <w:tab w:val="left" w:pos="319"/>
              </w:tabs>
              <w:ind w:left="35"/>
              <w:jc w:val="both"/>
              <w:rPr>
                <w:rFonts w:ascii="Times New Roman" w:hAnsi="Times New Roman"/>
                <w:i/>
                <w:color w:val="000000" w:themeColor="text1"/>
                <w:sz w:val="24"/>
                <w:szCs w:val="24"/>
              </w:rPr>
            </w:pPr>
            <w:r w:rsidRPr="000713A2">
              <w:rPr>
                <w:rFonts w:ascii="Times New Roman" w:hAnsi="Times New Roman"/>
                <w:sz w:val="24"/>
                <w:szCs w:val="24"/>
              </w:rPr>
              <w:t>-</w:t>
            </w:r>
            <w:r w:rsidR="00EA5DA7" w:rsidRPr="000713A2">
              <w:rPr>
                <w:rFonts w:ascii="Times New Roman" w:hAnsi="Times New Roman"/>
                <w:sz w:val="24"/>
                <w:szCs w:val="24"/>
              </w:rPr>
              <w:t xml:space="preserve"> </w:t>
            </w:r>
            <w:r w:rsidR="003E0DDD" w:rsidRPr="000713A2">
              <w:rPr>
                <w:rFonts w:ascii="Times New Roman" w:hAnsi="Times New Roman"/>
                <w:sz w:val="24"/>
                <w:szCs w:val="24"/>
              </w:rPr>
              <w:t>43 proc. ugdytinių tėvų įsitraukė į ugdymo procesą. Grupėse organizuota 71 veikla, kurių metu pristatytos tėvų profesijos ir pomėgiai.</w:t>
            </w:r>
          </w:p>
          <w:p w14:paraId="702D807E" w14:textId="100F324B" w:rsidR="00A475AA" w:rsidRPr="000713A2" w:rsidRDefault="001017BA" w:rsidP="001017BA">
            <w:pPr>
              <w:pStyle w:val="Sraopastraipa"/>
              <w:tabs>
                <w:tab w:val="left" w:pos="30"/>
                <w:tab w:val="left" w:pos="172"/>
                <w:tab w:val="left" w:pos="319"/>
              </w:tabs>
              <w:ind w:left="35"/>
              <w:jc w:val="both"/>
              <w:rPr>
                <w:rFonts w:ascii="Times New Roman" w:hAnsi="Times New Roman"/>
                <w:i/>
                <w:color w:val="000000" w:themeColor="text1"/>
                <w:sz w:val="24"/>
                <w:szCs w:val="24"/>
              </w:rPr>
            </w:pPr>
            <w:r w:rsidRPr="000713A2">
              <w:rPr>
                <w:rFonts w:ascii="Times New Roman" w:hAnsi="Times New Roman"/>
                <w:sz w:val="24"/>
                <w:szCs w:val="24"/>
              </w:rPr>
              <w:t>-</w:t>
            </w:r>
            <w:r w:rsidR="00EA5DA7" w:rsidRPr="000713A2">
              <w:rPr>
                <w:rFonts w:ascii="Times New Roman" w:hAnsi="Times New Roman"/>
                <w:sz w:val="24"/>
                <w:szCs w:val="24"/>
              </w:rPr>
              <w:t xml:space="preserve"> </w:t>
            </w:r>
            <w:r w:rsidR="00A475AA" w:rsidRPr="000713A2">
              <w:rPr>
                <w:rFonts w:ascii="Times New Roman" w:hAnsi="Times New Roman"/>
                <w:sz w:val="24"/>
                <w:szCs w:val="24"/>
              </w:rPr>
              <w:t xml:space="preserve">Tėčio iniciatyva surengta muzikinė edukacija „XX amžiaus muzika“, kurios metu 9 proc. ugdytinių susipažino su muzikos instrumentais bei įvairių kūrėjų muzikiniais kūriniais. </w:t>
            </w:r>
          </w:p>
          <w:p w14:paraId="24B455D5" w14:textId="0E95BACE" w:rsidR="00EA2647" w:rsidRPr="000713A2" w:rsidRDefault="00712550" w:rsidP="001B513B">
            <w:pPr>
              <w:pStyle w:val="Sraopastraipa"/>
              <w:numPr>
                <w:ilvl w:val="0"/>
                <w:numId w:val="5"/>
              </w:numPr>
              <w:tabs>
                <w:tab w:val="left" w:pos="0"/>
                <w:tab w:val="left" w:pos="172"/>
                <w:tab w:val="left" w:pos="319"/>
              </w:tabs>
              <w:ind w:left="0" w:firstLine="0"/>
              <w:jc w:val="both"/>
              <w:rPr>
                <w:rFonts w:ascii="Times New Roman" w:hAnsi="Times New Roman"/>
                <w:sz w:val="24"/>
                <w:szCs w:val="24"/>
              </w:rPr>
            </w:pPr>
            <w:r w:rsidRPr="000713A2">
              <w:rPr>
                <w:rFonts w:ascii="Times New Roman" w:hAnsi="Times New Roman"/>
                <w:sz w:val="24"/>
                <w:szCs w:val="24"/>
              </w:rPr>
              <w:t>Surengti</w:t>
            </w:r>
            <w:r w:rsidR="000A0E95" w:rsidRPr="000713A2">
              <w:rPr>
                <w:rFonts w:ascii="Times New Roman" w:hAnsi="Times New Roman"/>
                <w:sz w:val="24"/>
                <w:szCs w:val="24"/>
              </w:rPr>
              <w:t xml:space="preserve"> daugiau nei 26</w:t>
            </w:r>
            <w:r w:rsidR="00292B6D" w:rsidRPr="000713A2">
              <w:rPr>
                <w:rFonts w:ascii="Times New Roman" w:hAnsi="Times New Roman"/>
                <w:sz w:val="24"/>
                <w:szCs w:val="24"/>
              </w:rPr>
              <w:t xml:space="preserve"> </w:t>
            </w:r>
            <w:r w:rsidRPr="000713A2">
              <w:rPr>
                <w:rFonts w:ascii="Times New Roman" w:hAnsi="Times New Roman"/>
                <w:sz w:val="24"/>
                <w:szCs w:val="24"/>
              </w:rPr>
              <w:t>tradiciniai ir netradiciniai renginiai</w:t>
            </w:r>
            <w:r w:rsidR="00292B6D" w:rsidRPr="000713A2">
              <w:rPr>
                <w:rFonts w:ascii="Times New Roman" w:hAnsi="Times New Roman"/>
                <w:sz w:val="24"/>
                <w:szCs w:val="24"/>
              </w:rPr>
              <w:t>, šventės, parodos, akcijos, taip puoselėjant sukurtas darželio tradicijas, kuriant naujas</w:t>
            </w:r>
            <w:r w:rsidRPr="000713A2">
              <w:rPr>
                <w:rFonts w:ascii="Times New Roman" w:hAnsi="Times New Roman"/>
                <w:sz w:val="24"/>
                <w:szCs w:val="24"/>
              </w:rPr>
              <w:t>:</w:t>
            </w:r>
            <w:r w:rsidR="00BE6118" w:rsidRPr="000713A2">
              <w:rPr>
                <w:rFonts w:ascii="Times New Roman" w:hAnsi="Times New Roman"/>
                <w:sz w:val="24"/>
                <w:szCs w:val="24"/>
              </w:rPr>
              <w:t xml:space="preserve"> </w:t>
            </w:r>
            <w:r w:rsidRPr="000713A2">
              <w:rPr>
                <w:rFonts w:ascii="Times New Roman" w:hAnsi="Times New Roman"/>
                <w:sz w:val="24"/>
                <w:szCs w:val="24"/>
              </w:rPr>
              <w:t xml:space="preserve">šventinis </w:t>
            </w:r>
            <w:proofErr w:type="spellStart"/>
            <w:r w:rsidRPr="000713A2">
              <w:rPr>
                <w:rFonts w:ascii="Times New Roman" w:hAnsi="Times New Roman"/>
                <w:sz w:val="24"/>
                <w:szCs w:val="24"/>
              </w:rPr>
              <w:t>rytmetys</w:t>
            </w:r>
            <w:proofErr w:type="spellEnd"/>
            <w:r w:rsidRPr="000713A2">
              <w:rPr>
                <w:rFonts w:ascii="Times New Roman" w:hAnsi="Times New Roman"/>
                <w:sz w:val="24"/>
                <w:szCs w:val="24"/>
              </w:rPr>
              <w:t xml:space="preserve"> „Trys išminčiai“, Lietuvos valstybės atkūrimo dienai paminėti šventė „Lietuva mano širdelėje“, Užgavėnių šventė „Džiaugsmo ir blynų (sveikuoliškų fiesta)“, „Kaziuko mugės šurmulys“, </w:t>
            </w:r>
            <w:proofErr w:type="spellStart"/>
            <w:r w:rsidRPr="000713A2">
              <w:rPr>
                <w:rFonts w:ascii="Times New Roman" w:hAnsi="Times New Roman"/>
                <w:sz w:val="24"/>
                <w:szCs w:val="24"/>
              </w:rPr>
              <w:t>rytmetys</w:t>
            </w:r>
            <w:proofErr w:type="spellEnd"/>
            <w:r w:rsidRPr="000713A2">
              <w:rPr>
                <w:rFonts w:ascii="Times New Roman" w:hAnsi="Times New Roman"/>
                <w:sz w:val="24"/>
                <w:szCs w:val="24"/>
              </w:rPr>
              <w:t xml:space="preserve"> „Spalvotos Velykos“, „Vaikų </w:t>
            </w:r>
            <w:proofErr w:type="spellStart"/>
            <w:r w:rsidRPr="000713A2">
              <w:rPr>
                <w:rFonts w:ascii="Times New Roman" w:hAnsi="Times New Roman"/>
                <w:sz w:val="24"/>
                <w:szCs w:val="24"/>
              </w:rPr>
              <w:t>V</w:t>
            </w:r>
            <w:r w:rsidR="000713A2">
              <w:rPr>
                <w:rFonts w:ascii="Times New Roman" w:hAnsi="Times New Roman"/>
                <w:sz w:val="24"/>
                <w:szCs w:val="24"/>
              </w:rPr>
              <w:t>e</w:t>
            </w:r>
            <w:r w:rsidRPr="000713A2">
              <w:rPr>
                <w:rFonts w:ascii="Times New Roman" w:hAnsi="Times New Roman"/>
                <w:sz w:val="24"/>
                <w:szCs w:val="24"/>
              </w:rPr>
              <w:t>lykėlės</w:t>
            </w:r>
            <w:proofErr w:type="spellEnd"/>
            <w:r w:rsidRPr="000713A2">
              <w:rPr>
                <w:rFonts w:ascii="Times New Roman" w:hAnsi="Times New Roman"/>
                <w:sz w:val="24"/>
                <w:szCs w:val="24"/>
              </w:rPr>
              <w:t xml:space="preserve">“, „Šokio diena“, </w:t>
            </w:r>
            <w:r w:rsidR="007B07ED" w:rsidRPr="000713A2">
              <w:rPr>
                <w:rFonts w:ascii="Times New Roman" w:hAnsi="Times New Roman"/>
                <w:sz w:val="24"/>
                <w:szCs w:val="24"/>
              </w:rPr>
              <w:t xml:space="preserve">Vaiko diena </w:t>
            </w:r>
            <w:r w:rsidRPr="000713A2">
              <w:rPr>
                <w:rFonts w:ascii="Times New Roman" w:hAnsi="Times New Roman"/>
                <w:sz w:val="24"/>
                <w:szCs w:val="24"/>
              </w:rPr>
              <w:t xml:space="preserve">„Kelionė į Lobio pilį“, „Mokslo ir žinių dienos šventė“, „Saugaus eismo diena“, </w:t>
            </w:r>
            <w:r w:rsidR="00580D79" w:rsidRPr="000713A2">
              <w:rPr>
                <w:rFonts w:ascii="Times New Roman" w:hAnsi="Times New Roman"/>
                <w:sz w:val="24"/>
                <w:szCs w:val="24"/>
              </w:rPr>
              <w:t xml:space="preserve">„Rudenėlio šventė“, </w:t>
            </w:r>
            <w:proofErr w:type="spellStart"/>
            <w:r w:rsidR="00580D79" w:rsidRPr="000713A2">
              <w:rPr>
                <w:rFonts w:ascii="Times New Roman" w:hAnsi="Times New Roman"/>
                <w:sz w:val="24"/>
                <w:szCs w:val="24"/>
              </w:rPr>
              <w:t>rytmetys</w:t>
            </w:r>
            <w:proofErr w:type="spellEnd"/>
            <w:r w:rsidR="00580D79" w:rsidRPr="000713A2">
              <w:rPr>
                <w:rFonts w:ascii="Times New Roman" w:hAnsi="Times New Roman"/>
                <w:sz w:val="24"/>
                <w:szCs w:val="24"/>
              </w:rPr>
              <w:t xml:space="preserve"> muzikos dienai paminėti</w:t>
            </w:r>
            <w:r w:rsidR="007B07ED" w:rsidRPr="000713A2">
              <w:rPr>
                <w:rFonts w:ascii="Times New Roman" w:hAnsi="Times New Roman"/>
                <w:sz w:val="24"/>
                <w:szCs w:val="24"/>
              </w:rPr>
              <w:t xml:space="preserve"> „Lai skamba lietuvių liaudies dainos ir šokiai“</w:t>
            </w:r>
            <w:r w:rsidR="00580D79" w:rsidRPr="000713A2">
              <w:rPr>
                <w:rFonts w:ascii="Times New Roman" w:hAnsi="Times New Roman"/>
                <w:sz w:val="24"/>
                <w:szCs w:val="24"/>
              </w:rPr>
              <w:t xml:space="preserve">, Mokytojo dienos šventė, Senelių šventė, Advento </w:t>
            </w:r>
            <w:proofErr w:type="spellStart"/>
            <w:r w:rsidR="00580D79" w:rsidRPr="000713A2">
              <w:rPr>
                <w:rFonts w:ascii="Times New Roman" w:hAnsi="Times New Roman"/>
                <w:sz w:val="24"/>
                <w:szCs w:val="24"/>
              </w:rPr>
              <w:t>rytmetys</w:t>
            </w:r>
            <w:proofErr w:type="spellEnd"/>
            <w:r w:rsidR="00580D79" w:rsidRPr="000713A2">
              <w:rPr>
                <w:rFonts w:ascii="Times New Roman" w:hAnsi="Times New Roman"/>
                <w:sz w:val="24"/>
                <w:szCs w:val="24"/>
              </w:rPr>
              <w:t xml:space="preserve">, </w:t>
            </w:r>
            <w:r w:rsidR="00521C98" w:rsidRPr="000713A2">
              <w:rPr>
                <w:rFonts w:ascii="Times New Roman" w:hAnsi="Times New Roman"/>
                <w:sz w:val="24"/>
                <w:szCs w:val="24"/>
              </w:rPr>
              <w:t>Šeimos diena</w:t>
            </w:r>
            <w:r w:rsidR="007B07ED" w:rsidRPr="000713A2">
              <w:rPr>
                <w:rFonts w:ascii="Times New Roman" w:hAnsi="Times New Roman"/>
                <w:sz w:val="24"/>
                <w:szCs w:val="24"/>
              </w:rPr>
              <w:t xml:space="preserve"> „Pabūkime drauge“</w:t>
            </w:r>
            <w:r w:rsidR="00521C98" w:rsidRPr="000713A2">
              <w:rPr>
                <w:rFonts w:ascii="Times New Roman" w:hAnsi="Times New Roman"/>
                <w:sz w:val="24"/>
                <w:szCs w:val="24"/>
              </w:rPr>
              <w:t>, Palydėtuvių į mokyklą šventė,</w:t>
            </w:r>
            <w:r w:rsidR="007B07ED" w:rsidRPr="000713A2">
              <w:rPr>
                <w:rFonts w:ascii="Times New Roman" w:hAnsi="Times New Roman"/>
                <w:sz w:val="24"/>
                <w:szCs w:val="24"/>
              </w:rPr>
              <w:t xml:space="preserve"> </w:t>
            </w:r>
            <w:r w:rsidR="00521C98" w:rsidRPr="000713A2">
              <w:rPr>
                <w:rFonts w:ascii="Times New Roman" w:hAnsi="Times New Roman"/>
                <w:sz w:val="24"/>
                <w:szCs w:val="24"/>
              </w:rPr>
              <w:t>bendruomenės ryt</w:t>
            </w:r>
            <w:r w:rsidR="007B07ED" w:rsidRPr="000713A2">
              <w:rPr>
                <w:rFonts w:ascii="Times New Roman" w:hAnsi="Times New Roman"/>
                <w:sz w:val="24"/>
                <w:szCs w:val="24"/>
              </w:rPr>
              <w:t>o</w:t>
            </w:r>
            <w:r w:rsidR="00521C98" w:rsidRPr="000713A2">
              <w:rPr>
                <w:rFonts w:ascii="Times New Roman" w:hAnsi="Times New Roman"/>
                <w:sz w:val="24"/>
                <w:szCs w:val="24"/>
              </w:rPr>
              <w:t xml:space="preserve"> </w:t>
            </w:r>
            <w:r w:rsidR="00521C98" w:rsidRPr="000713A2">
              <w:rPr>
                <w:rFonts w:ascii="Times New Roman" w:hAnsi="Times New Roman"/>
                <w:sz w:val="24"/>
                <w:szCs w:val="24"/>
              </w:rPr>
              <w:lastRenderedPageBreak/>
              <w:t>mankštos</w:t>
            </w:r>
            <w:r w:rsidR="00AC4987" w:rsidRPr="000713A2">
              <w:rPr>
                <w:rFonts w:ascii="Times New Roman" w:hAnsi="Times New Roman"/>
                <w:sz w:val="24"/>
                <w:szCs w:val="24"/>
              </w:rPr>
              <w:t xml:space="preserve"> „Judėk ir būsi sveikas“</w:t>
            </w:r>
            <w:r w:rsidR="007B07ED" w:rsidRPr="000713A2">
              <w:rPr>
                <w:rFonts w:ascii="Times New Roman" w:hAnsi="Times New Roman"/>
                <w:sz w:val="24"/>
                <w:szCs w:val="24"/>
              </w:rPr>
              <w:t>,</w:t>
            </w:r>
            <w:r w:rsidR="00521C98" w:rsidRPr="000713A2">
              <w:rPr>
                <w:rFonts w:ascii="Times New Roman" w:hAnsi="Times New Roman"/>
                <w:sz w:val="24"/>
                <w:szCs w:val="24"/>
              </w:rPr>
              <w:t xml:space="preserve"> organizuotos veiklos Tarptautinei knygos dienai paminėti, prevencinės veiklos „Veiksmo </w:t>
            </w:r>
            <w:r w:rsidR="007B07ED" w:rsidRPr="000713A2">
              <w:rPr>
                <w:rFonts w:ascii="Times New Roman" w:hAnsi="Times New Roman"/>
                <w:sz w:val="24"/>
                <w:szCs w:val="24"/>
              </w:rPr>
              <w:t>savaitė</w:t>
            </w:r>
            <w:r w:rsidR="00521C98" w:rsidRPr="000713A2">
              <w:rPr>
                <w:rFonts w:ascii="Times New Roman" w:hAnsi="Times New Roman"/>
                <w:sz w:val="24"/>
                <w:szCs w:val="24"/>
              </w:rPr>
              <w:t xml:space="preserve"> be patyčių“, Autizmo dienos paminėjimas, Pasaulinei psichikos dienai paminėti skirtas renginys, Tolerancijos</w:t>
            </w:r>
            <w:r w:rsidR="00E01682" w:rsidRPr="000713A2">
              <w:rPr>
                <w:rFonts w:ascii="Times New Roman" w:hAnsi="Times New Roman"/>
                <w:sz w:val="24"/>
                <w:szCs w:val="24"/>
              </w:rPr>
              <w:t xml:space="preserve"> </w:t>
            </w:r>
            <w:r w:rsidR="00521C98" w:rsidRPr="000713A2">
              <w:rPr>
                <w:rFonts w:ascii="Times New Roman" w:hAnsi="Times New Roman"/>
                <w:sz w:val="24"/>
                <w:szCs w:val="24"/>
              </w:rPr>
              <w:t>dienai paminėti paroda</w:t>
            </w:r>
            <w:r w:rsidR="00E01682" w:rsidRPr="000713A2">
              <w:rPr>
                <w:rFonts w:ascii="Times New Roman" w:hAnsi="Times New Roman"/>
                <w:sz w:val="24"/>
                <w:szCs w:val="24"/>
              </w:rPr>
              <w:t xml:space="preserve"> </w:t>
            </w:r>
            <w:r w:rsidR="00521C98" w:rsidRPr="000713A2">
              <w:rPr>
                <w:rFonts w:ascii="Times New Roman" w:hAnsi="Times New Roman"/>
                <w:sz w:val="24"/>
                <w:szCs w:val="24"/>
              </w:rPr>
              <w:t>„</w:t>
            </w:r>
            <w:r w:rsidR="00AC4987" w:rsidRPr="000713A2">
              <w:rPr>
                <w:rFonts w:ascii="Times New Roman" w:hAnsi="Times New Roman"/>
                <w:sz w:val="24"/>
                <w:szCs w:val="24"/>
              </w:rPr>
              <w:t>Tolerancijos</w:t>
            </w:r>
            <w:r w:rsidR="00E01682" w:rsidRPr="000713A2">
              <w:rPr>
                <w:rFonts w:ascii="Times New Roman" w:hAnsi="Times New Roman"/>
                <w:sz w:val="24"/>
                <w:szCs w:val="24"/>
              </w:rPr>
              <w:t xml:space="preserve"> </w:t>
            </w:r>
            <w:r w:rsidR="00AC4987" w:rsidRPr="000713A2">
              <w:rPr>
                <w:rFonts w:ascii="Times New Roman" w:hAnsi="Times New Roman"/>
                <w:sz w:val="24"/>
                <w:szCs w:val="24"/>
              </w:rPr>
              <w:t>gatvė</w:t>
            </w:r>
            <w:r w:rsidR="00521C98" w:rsidRPr="000713A2">
              <w:rPr>
                <w:rFonts w:ascii="Times New Roman" w:hAnsi="Times New Roman"/>
                <w:sz w:val="24"/>
                <w:szCs w:val="24"/>
              </w:rPr>
              <w:t>“,</w:t>
            </w:r>
            <w:r w:rsidR="0098575E" w:rsidRPr="000713A2">
              <w:rPr>
                <w:rFonts w:ascii="Times New Roman" w:hAnsi="Times New Roman"/>
                <w:sz w:val="24"/>
                <w:szCs w:val="24"/>
              </w:rPr>
              <w:t xml:space="preserve"> </w:t>
            </w:r>
            <w:r w:rsidR="00521C98" w:rsidRPr="000713A2">
              <w:rPr>
                <w:rFonts w:ascii="Times New Roman" w:hAnsi="Times New Roman"/>
                <w:sz w:val="24"/>
                <w:szCs w:val="24"/>
              </w:rPr>
              <w:t xml:space="preserve">Tarptautinės antikorupcijos dienos, </w:t>
            </w:r>
            <w:r w:rsidR="0004452D" w:rsidRPr="000713A2">
              <w:rPr>
                <w:rFonts w:ascii="Times New Roman" w:hAnsi="Times New Roman"/>
                <w:sz w:val="24"/>
                <w:szCs w:val="24"/>
              </w:rPr>
              <w:t>Saugaus eismo dienos, Pyragų dien</w:t>
            </w:r>
            <w:r w:rsidR="001B513B" w:rsidRPr="000713A2">
              <w:rPr>
                <w:rFonts w:ascii="Times New Roman" w:hAnsi="Times New Roman"/>
                <w:sz w:val="24"/>
                <w:szCs w:val="24"/>
              </w:rPr>
              <w:t>os</w:t>
            </w:r>
            <w:r w:rsidR="0004452D" w:rsidRPr="000713A2">
              <w:rPr>
                <w:rFonts w:ascii="Times New Roman" w:hAnsi="Times New Roman"/>
                <w:sz w:val="24"/>
                <w:szCs w:val="24"/>
              </w:rPr>
              <w:t>, Sausio 13-osios dienos „Atmintis gyva, nes liudija“ akcijos, organizuotos parodos „Mano inicialas – M. K. Čiurlionio inspiracijos</w:t>
            </w:r>
            <w:r w:rsidR="00BE6118" w:rsidRPr="000713A2">
              <w:rPr>
                <w:rFonts w:ascii="Times New Roman" w:hAnsi="Times New Roman"/>
                <w:sz w:val="24"/>
                <w:szCs w:val="24"/>
              </w:rPr>
              <w:t>“</w:t>
            </w:r>
            <w:r w:rsidR="0004452D" w:rsidRPr="000713A2">
              <w:rPr>
                <w:rFonts w:ascii="Times New Roman" w:hAnsi="Times New Roman"/>
                <w:sz w:val="24"/>
                <w:szCs w:val="24"/>
              </w:rPr>
              <w:t>, „Čiurlionio įkvėpti“, skirtos paminėti M. K. Čiurlionio 150-ąsias gimimo metines, STEAM kūrybinių darbų paroda „Uosiukas, kuriame gyvena svajonės“, virtualios STEAM vaikų kūrybinių darbų parodos „KIMOCHIS ŽEMĖS JAUSMŲ SODAS“,</w:t>
            </w:r>
            <w:r w:rsidR="00E01682" w:rsidRPr="000713A2">
              <w:rPr>
                <w:rFonts w:ascii="Times New Roman" w:hAnsi="Times New Roman"/>
                <w:sz w:val="24"/>
                <w:szCs w:val="24"/>
              </w:rPr>
              <w:t xml:space="preserve"> </w:t>
            </w:r>
            <w:r w:rsidR="0004452D" w:rsidRPr="000713A2">
              <w:rPr>
                <w:rFonts w:ascii="Times New Roman" w:hAnsi="Times New Roman"/>
                <w:sz w:val="24"/>
                <w:szCs w:val="24"/>
              </w:rPr>
              <w:t xml:space="preserve">„Lietuva vaikų akimis“, vykdyti įvairūs projektai. </w:t>
            </w:r>
            <w:r w:rsidRPr="000713A2">
              <w:rPr>
                <w:rFonts w:ascii="Times New Roman" w:hAnsi="Times New Roman"/>
                <w:sz w:val="24"/>
                <w:szCs w:val="24"/>
              </w:rPr>
              <w:t xml:space="preserve">Renginiuose dalyvavo 96 proc. ugdytinių. </w:t>
            </w:r>
            <w:r w:rsidRPr="000713A2">
              <w:rPr>
                <w:rFonts w:ascii="Times New Roman" w:hAnsi="Times New Roman"/>
                <w:color w:val="EE0000"/>
                <w:sz w:val="24"/>
                <w:szCs w:val="24"/>
              </w:rPr>
              <w:t xml:space="preserve"> </w:t>
            </w:r>
          </w:p>
          <w:p w14:paraId="226500B7" w14:textId="48F84C86" w:rsidR="00EA2647" w:rsidRPr="000713A2" w:rsidRDefault="00193AD2" w:rsidP="006379A8">
            <w:pPr>
              <w:pStyle w:val="Sraopastraipa"/>
              <w:numPr>
                <w:ilvl w:val="0"/>
                <w:numId w:val="28"/>
              </w:numPr>
              <w:tabs>
                <w:tab w:val="left" w:pos="0"/>
                <w:tab w:val="left" w:pos="319"/>
              </w:tabs>
              <w:ind w:left="0" w:firstLine="35"/>
              <w:jc w:val="both"/>
              <w:rPr>
                <w:rFonts w:ascii="Times New Roman" w:hAnsi="Times New Roman"/>
                <w:sz w:val="24"/>
                <w:szCs w:val="24"/>
              </w:rPr>
            </w:pPr>
            <w:r w:rsidRPr="000713A2">
              <w:rPr>
                <w:rFonts w:ascii="Times New Roman" w:hAnsi="Times New Roman"/>
                <w:sz w:val="24"/>
                <w:szCs w:val="24"/>
              </w:rPr>
              <w:t>86 proc. priešmokyklinio ugdymo grupių ugdytinių Kauno r. Garliavos Jonučių progimnazijoje dalyvavo jau tradicija tapusiame renginyje – socialinių ir emocinių bei sveikos gyvensenos kompetencijų ugdymo projekte mokinių įvairovei „Judėk, pažink, draugauk!“.</w:t>
            </w:r>
            <w:r w:rsidR="000F2E91" w:rsidRPr="000713A2">
              <w:rPr>
                <w:rFonts w:ascii="Times New Roman" w:hAnsi="Times New Roman"/>
                <w:sz w:val="24"/>
                <w:szCs w:val="24"/>
              </w:rPr>
              <w:t xml:space="preserve"> </w:t>
            </w:r>
            <w:r w:rsidR="00292B6D" w:rsidRPr="000713A2">
              <w:rPr>
                <w:rFonts w:ascii="Times New Roman" w:hAnsi="Times New Roman"/>
                <w:sz w:val="24"/>
                <w:szCs w:val="24"/>
              </w:rPr>
              <w:t xml:space="preserve">Ugdytiniai susipažino su būsima aplinka, </w:t>
            </w:r>
            <w:r w:rsidR="00D00B09" w:rsidRPr="000713A2">
              <w:rPr>
                <w:rFonts w:ascii="Times New Roman" w:hAnsi="Times New Roman"/>
                <w:sz w:val="24"/>
                <w:szCs w:val="24"/>
              </w:rPr>
              <w:t xml:space="preserve">dalyvavo STEAM veiklose, išbandė jėgas sportinėse veiklose, </w:t>
            </w:r>
            <w:r w:rsidR="00292B6D" w:rsidRPr="000713A2">
              <w:rPr>
                <w:rFonts w:ascii="Times New Roman" w:hAnsi="Times New Roman"/>
                <w:sz w:val="24"/>
                <w:szCs w:val="24"/>
              </w:rPr>
              <w:t>užmezgė pirmuosius santykius, kurie svarbūs tiek emocinei gerovei, tiek mokymosi procesui</w:t>
            </w:r>
            <w:r w:rsidR="00D00B09" w:rsidRPr="000713A2">
              <w:rPr>
                <w:rFonts w:ascii="Times New Roman" w:hAnsi="Times New Roman"/>
                <w:sz w:val="24"/>
                <w:szCs w:val="24"/>
              </w:rPr>
              <w:t>.</w:t>
            </w:r>
          </w:p>
          <w:p w14:paraId="5F7F6C30" w14:textId="50A42691" w:rsidR="00426557" w:rsidRPr="000713A2" w:rsidRDefault="00EA2647" w:rsidP="006379A8">
            <w:pPr>
              <w:pStyle w:val="Sraopastraipa"/>
              <w:numPr>
                <w:ilvl w:val="0"/>
                <w:numId w:val="28"/>
              </w:numPr>
              <w:tabs>
                <w:tab w:val="left" w:pos="0"/>
                <w:tab w:val="left" w:pos="319"/>
              </w:tabs>
              <w:ind w:left="0" w:firstLine="35"/>
              <w:jc w:val="both"/>
              <w:rPr>
                <w:rFonts w:ascii="Times New Roman" w:hAnsi="Times New Roman"/>
                <w:sz w:val="24"/>
                <w:szCs w:val="24"/>
              </w:rPr>
            </w:pPr>
            <w:r w:rsidRPr="000713A2">
              <w:rPr>
                <w:rFonts w:ascii="Times New Roman" w:hAnsi="Times New Roman"/>
                <w:sz w:val="24"/>
                <w:szCs w:val="24"/>
              </w:rPr>
              <w:t xml:space="preserve">100 </w:t>
            </w:r>
            <w:r w:rsidR="00FF207F" w:rsidRPr="000713A2">
              <w:rPr>
                <w:rFonts w:ascii="Times New Roman" w:hAnsi="Times New Roman"/>
                <w:sz w:val="24"/>
                <w:szCs w:val="24"/>
              </w:rPr>
              <w:t>proc.</w:t>
            </w:r>
            <w:r w:rsidR="001B513B" w:rsidRPr="000713A2">
              <w:rPr>
                <w:rFonts w:ascii="Times New Roman" w:hAnsi="Times New Roman"/>
                <w:sz w:val="24"/>
                <w:szCs w:val="24"/>
              </w:rPr>
              <w:t xml:space="preserve"> </w:t>
            </w:r>
            <w:r w:rsidR="00FF207F" w:rsidRPr="000713A2">
              <w:rPr>
                <w:rFonts w:ascii="Times New Roman" w:hAnsi="Times New Roman"/>
                <w:sz w:val="24"/>
                <w:szCs w:val="24"/>
              </w:rPr>
              <w:t>priešmokyklinio ugdymo grupių ugdytinių dalyvavo respublikiniame projekte-virtualioje parodoje „Mano inicialas – M.</w:t>
            </w:r>
            <w:r w:rsidR="00E01682" w:rsidRPr="000713A2">
              <w:rPr>
                <w:rFonts w:ascii="Times New Roman" w:hAnsi="Times New Roman"/>
                <w:sz w:val="24"/>
                <w:szCs w:val="24"/>
              </w:rPr>
              <w:t xml:space="preserve"> </w:t>
            </w:r>
            <w:r w:rsidR="00FF207F" w:rsidRPr="000713A2">
              <w:rPr>
                <w:rFonts w:ascii="Times New Roman" w:hAnsi="Times New Roman"/>
                <w:sz w:val="24"/>
                <w:szCs w:val="24"/>
              </w:rPr>
              <w:t xml:space="preserve">K. Čiurlionio inspiracijos“, kurio metu ugdytiniai mokėsi kurti asmeninį stilizuotą inicialą, susipažino su grafikos technika bei tapytojo darbais </w:t>
            </w:r>
            <w:r w:rsidR="00BC079E" w:rsidRPr="000713A2">
              <w:rPr>
                <w:rFonts w:ascii="Times New Roman" w:hAnsi="Times New Roman"/>
                <w:sz w:val="24"/>
                <w:szCs w:val="24"/>
              </w:rPr>
              <w:t xml:space="preserve">menininko </w:t>
            </w:r>
            <w:r w:rsidR="00FF207F" w:rsidRPr="000713A2">
              <w:rPr>
                <w:rFonts w:ascii="Times New Roman" w:hAnsi="Times New Roman"/>
                <w:sz w:val="24"/>
                <w:szCs w:val="24"/>
              </w:rPr>
              <w:t xml:space="preserve">asmenybe. </w:t>
            </w:r>
          </w:p>
          <w:p w14:paraId="42F53408" w14:textId="76575DC6" w:rsidR="00612E42" w:rsidRPr="000713A2" w:rsidRDefault="00442986" w:rsidP="006379A8">
            <w:pPr>
              <w:pStyle w:val="Sraopastraipa"/>
              <w:numPr>
                <w:ilvl w:val="0"/>
                <w:numId w:val="4"/>
              </w:numPr>
              <w:tabs>
                <w:tab w:val="left" w:pos="0"/>
                <w:tab w:val="left" w:pos="319"/>
                <w:tab w:val="left" w:pos="463"/>
              </w:tabs>
              <w:ind w:left="35" w:hanging="35"/>
              <w:jc w:val="both"/>
              <w:rPr>
                <w:rFonts w:ascii="Times New Roman" w:hAnsi="Times New Roman"/>
                <w:sz w:val="24"/>
                <w:szCs w:val="24"/>
              </w:rPr>
            </w:pPr>
            <w:r w:rsidRPr="000713A2">
              <w:rPr>
                <w:rFonts w:ascii="Times New Roman" w:hAnsi="Times New Roman"/>
                <w:sz w:val="24"/>
                <w:szCs w:val="24"/>
              </w:rPr>
              <w:t>Mokytojai planuodami ugdymo(</w:t>
            </w:r>
            <w:proofErr w:type="spellStart"/>
            <w:r w:rsidRPr="000713A2">
              <w:rPr>
                <w:rFonts w:ascii="Times New Roman" w:hAnsi="Times New Roman"/>
                <w:sz w:val="24"/>
                <w:szCs w:val="24"/>
              </w:rPr>
              <w:t>si</w:t>
            </w:r>
            <w:proofErr w:type="spellEnd"/>
            <w:r w:rsidRPr="000713A2">
              <w:rPr>
                <w:rFonts w:ascii="Times New Roman" w:hAnsi="Times New Roman"/>
                <w:sz w:val="24"/>
                <w:szCs w:val="24"/>
              </w:rPr>
              <w:t>) turinį ieškojo įvairesnių ugdymo</w:t>
            </w:r>
            <w:r w:rsidR="001B513B" w:rsidRPr="000713A2">
              <w:rPr>
                <w:rFonts w:ascii="Times New Roman" w:hAnsi="Times New Roman"/>
                <w:sz w:val="24"/>
                <w:szCs w:val="24"/>
              </w:rPr>
              <w:t>(</w:t>
            </w:r>
            <w:proofErr w:type="spellStart"/>
            <w:r w:rsidR="001B513B" w:rsidRPr="000713A2">
              <w:rPr>
                <w:rFonts w:ascii="Times New Roman" w:hAnsi="Times New Roman"/>
                <w:sz w:val="24"/>
                <w:szCs w:val="24"/>
              </w:rPr>
              <w:t>si</w:t>
            </w:r>
            <w:proofErr w:type="spellEnd"/>
            <w:r w:rsidR="001B513B" w:rsidRPr="000713A2">
              <w:rPr>
                <w:rFonts w:ascii="Times New Roman" w:hAnsi="Times New Roman"/>
                <w:sz w:val="24"/>
                <w:szCs w:val="24"/>
              </w:rPr>
              <w:t>)</w:t>
            </w:r>
            <w:r w:rsidRPr="000713A2">
              <w:rPr>
                <w:rFonts w:ascii="Times New Roman" w:hAnsi="Times New Roman"/>
                <w:sz w:val="24"/>
                <w:szCs w:val="24"/>
              </w:rPr>
              <w:t xml:space="preserve"> formų. </w:t>
            </w:r>
          </w:p>
          <w:p w14:paraId="32232EDB" w14:textId="7E965537" w:rsidR="00C45186" w:rsidRPr="000713A2" w:rsidRDefault="00442986" w:rsidP="001B513B">
            <w:pPr>
              <w:pStyle w:val="Sraopastraipa"/>
              <w:numPr>
                <w:ilvl w:val="0"/>
                <w:numId w:val="29"/>
              </w:numPr>
              <w:tabs>
                <w:tab w:val="left" w:pos="0"/>
                <w:tab w:val="left" w:pos="319"/>
                <w:tab w:val="left" w:pos="463"/>
              </w:tabs>
              <w:ind w:left="35" w:firstLine="0"/>
              <w:jc w:val="both"/>
              <w:rPr>
                <w:rFonts w:ascii="Times New Roman" w:hAnsi="Times New Roman"/>
                <w:sz w:val="24"/>
                <w:szCs w:val="24"/>
              </w:rPr>
            </w:pPr>
            <w:r w:rsidRPr="000713A2">
              <w:rPr>
                <w:rFonts w:ascii="Times New Roman" w:hAnsi="Times New Roman"/>
                <w:sz w:val="24"/>
                <w:szCs w:val="24"/>
              </w:rPr>
              <w:t>Organizuota 80 veiklų kitose ugdymo(</w:t>
            </w:r>
            <w:proofErr w:type="spellStart"/>
            <w:r w:rsidRPr="000713A2">
              <w:rPr>
                <w:rFonts w:ascii="Times New Roman" w:hAnsi="Times New Roman"/>
                <w:sz w:val="24"/>
                <w:szCs w:val="24"/>
              </w:rPr>
              <w:t>si</w:t>
            </w:r>
            <w:proofErr w:type="spellEnd"/>
            <w:r w:rsidRPr="000713A2">
              <w:rPr>
                <w:rFonts w:ascii="Times New Roman" w:hAnsi="Times New Roman"/>
                <w:sz w:val="24"/>
                <w:szCs w:val="24"/>
              </w:rPr>
              <w:t>) erdvėse (išvykos, edukacijos): Kauno rajono savivaldybės viešojoje bibliotekoje, Tado Ivanausko muziejuje, Kauno marių regioniniame parke, Gyvūnų prieglaudoje, Kauno valstybiniame Lėlių teatre, A. Žmuidzinavičiaus kūrinių ir rinkinių muziejuje (Velnių muziejuje), Vytauto Didžiojo Karo muziejuje, Kauno Zoologijos sode, Kauno Vaikų literatūros muziejuje, Raudondvario dvare, Vytauto Didžiojo universiteto Botanikos sode, Garliavos priešgaisrinėje gelbėjimo tarnyboje, Veiverių žirgyne, Druskos namuose, Ožkų ūkyje ir t.t.</w:t>
            </w:r>
            <w:r w:rsidR="001B513B" w:rsidRPr="000713A2">
              <w:rPr>
                <w:rFonts w:ascii="Times New Roman" w:hAnsi="Times New Roman"/>
                <w:sz w:val="24"/>
                <w:szCs w:val="24"/>
              </w:rPr>
              <w:t xml:space="preserve"> Dalyvaudami veiklose netradicinėje aplinkoje </w:t>
            </w:r>
            <w:r w:rsidRPr="000713A2">
              <w:rPr>
                <w:rFonts w:ascii="Times New Roman" w:hAnsi="Times New Roman"/>
                <w:sz w:val="24"/>
                <w:szCs w:val="24"/>
              </w:rPr>
              <w:t>100 proc. ugdytinių</w:t>
            </w:r>
            <w:r w:rsidR="001B513B" w:rsidRPr="000713A2">
              <w:rPr>
                <w:rFonts w:ascii="Times New Roman" w:hAnsi="Times New Roman"/>
                <w:sz w:val="24"/>
                <w:szCs w:val="24"/>
              </w:rPr>
              <w:t xml:space="preserve"> plėtė pažinimo kompetenciją, socialinius įgūdžius ir praktinius patyrimus.</w:t>
            </w:r>
          </w:p>
          <w:p w14:paraId="510DB9BA" w14:textId="742DACE6" w:rsidR="004300F5" w:rsidRPr="000713A2" w:rsidRDefault="004300F5" w:rsidP="006379A8">
            <w:pPr>
              <w:pStyle w:val="Sraopastraipa"/>
              <w:numPr>
                <w:ilvl w:val="0"/>
                <w:numId w:val="29"/>
              </w:numPr>
              <w:tabs>
                <w:tab w:val="left" w:pos="0"/>
                <w:tab w:val="left" w:pos="319"/>
                <w:tab w:val="left" w:pos="463"/>
              </w:tabs>
              <w:ind w:left="35" w:firstLine="0"/>
              <w:jc w:val="both"/>
              <w:rPr>
                <w:rFonts w:ascii="Times New Roman" w:hAnsi="Times New Roman"/>
                <w:sz w:val="24"/>
                <w:szCs w:val="24"/>
              </w:rPr>
            </w:pPr>
            <w:r w:rsidRPr="000713A2">
              <w:rPr>
                <w:rFonts w:ascii="Times New Roman" w:hAnsi="Times New Roman"/>
                <w:sz w:val="24"/>
                <w:szCs w:val="24"/>
              </w:rPr>
              <w:t>57 proc. ugdytinių dalyvavo</w:t>
            </w:r>
            <w:r w:rsidR="00E01682" w:rsidRPr="000713A2">
              <w:rPr>
                <w:rFonts w:ascii="Times New Roman" w:hAnsi="Times New Roman"/>
                <w:sz w:val="24"/>
                <w:szCs w:val="24"/>
              </w:rPr>
              <w:t xml:space="preserve"> </w:t>
            </w:r>
            <w:r w:rsidRPr="000713A2">
              <w:rPr>
                <w:rFonts w:ascii="Times New Roman" w:hAnsi="Times New Roman"/>
                <w:sz w:val="24"/>
                <w:szCs w:val="24"/>
              </w:rPr>
              <w:t xml:space="preserve">organizuotuose respublikiniuose ir tarptautiniuose kūrybinių darbų projektuose, parodose, konkursuose. </w:t>
            </w:r>
          </w:p>
        </w:tc>
      </w:tr>
      <w:tr w:rsidR="0052220C" w:rsidRPr="000713A2" w14:paraId="576A9247" w14:textId="77777777" w:rsidTr="00C67BAE">
        <w:tc>
          <w:tcPr>
            <w:tcW w:w="1980" w:type="dxa"/>
          </w:tcPr>
          <w:p w14:paraId="333C0442" w14:textId="25099DCA" w:rsidR="0087610D" w:rsidRPr="000713A2" w:rsidRDefault="0052220C" w:rsidP="0087610D">
            <w:pPr>
              <w:rPr>
                <w:rFonts w:ascii="Times New Roman" w:hAnsi="Times New Roman"/>
                <w:bCs/>
                <w:sz w:val="24"/>
                <w:szCs w:val="24"/>
              </w:rPr>
            </w:pPr>
            <w:r w:rsidRPr="000713A2">
              <w:rPr>
                <w:rFonts w:ascii="Times New Roman" w:hAnsi="Times New Roman"/>
                <w:bCs/>
                <w:sz w:val="24"/>
                <w:szCs w:val="24"/>
              </w:rPr>
              <w:lastRenderedPageBreak/>
              <w:t xml:space="preserve">3. Uždavinys. </w:t>
            </w:r>
            <w:r w:rsidR="0087610D" w:rsidRPr="000713A2">
              <w:rPr>
                <w:rFonts w:ascii="Times New Roman" w:hAnsi="Times New Roman"/>
                <w:sz w:val="24"/>
                <w:szCs w:val="24"/>
              </w:rPr>
              <w:t>Inicijuoti bendravimo ir bendradarbiavimo ryšius su socialiniais partneriais, siekiant sveikos gyvensenos įgūdžių plėtojimo.</w:t>
            </w:r>
          </w:p>
        </w:tc>
        <w:tc>
          <w:tcPr>
            <w:tcW w:w="7767" w:type="dxa"/>
          </w:tcPr>
          <w:p w14:paraId="50F3BB87" w14:textId="75975003" w:rsidR="006379A8" w:rsidRPr="000713A2" w:rsidRDefault="00E13F9D" w:rsidP="00C6580C">
            <w:pPr>
              <w:pStyle w:val="Sraopastraipa"/>
              <w:numPr>
                <w:ilvl w:val="0"/>
                <w:numId w:val="13"/>
              </w:numPr>
              <w:tabs>
                <w:tab w:val="left" w:pos="319"/>
              </w:tabs>
              <w:ind w:left="36" w:hanging="36"/>
              <w:jc w:val="both"/>
              <w:rPr>
                <w:rFonts w:ascii="Times New Roman" w:hAnsi="Times New Roman"/>
                <w:sz w:val="24"/>
                <w:szCs w:val="24"/>
              </w:rPr>
            </w:pPr>
            <w:r w:rsidRPr="000713A2">
              <w:rPr>
                <w:rFonts w:ascii="Times New Roman" w:hAnsi="Times New Roman"/>
                <w:sz w:val="24"/>
                <w:szCs w:val="24"/>
              </w:rPr>
              <w:t>75 proc. u</w:t>
            </w:r>
            <w:r w:rsidR="004509F5" w:rsidRPr="000713A2">
              <w:rPr>
                <w:rFonts w:ascii="Times New Roman" w:hAnsi="Times New Roman"/>
                <w:sz w:val="24"/>
                <w:szCs w:val="24"/>
              </w:rPr>
              <w:t>gdytini</w:t>
            </w:r>
            <w:r w:rsidRPr="000713A2">
              <w:rPr>
                <w:rFonts w:ascii="Times New Roman" w:hAnsi="Times New Roman"/>
                <w:sz w:val="24"/>
                <w:szCs w:val="24"/>
              </w:rPr>
              <w:t>ų</w:t>
            </w:r>
            <w:r w:rsidR="004509F5" w:rsidRPr="000713A2">
              <w:rPr>
                <w:rFonts w:ascii="Times New Roman" w:hAnsi="Times New Roman"/>
                <w:sz w:val="24"/>
                <w:szCs w:val="24"/>
              </w:rPr>
              <w:t xml:space="preserve"> aktyviai dalyvavo socialinių partnerių organizuojamuose edukaciniuose užsiėmimuose, organizavo bendrus renginius, akcijas, parodas</w:t>
            </w:r>
            <w:r w:rsidRPr="000713A2">
              <w:rPr>
                <w:rFonts w:ascii="Times New Roman" w:hAnsi="Times New Roman"/>
                <w:sz w:val="24"/>
                <w:szCs w:val="24"/>
              </w:rPr>
              <w:t>:</w:t>
            </w:r>
            <w:r w:rsidR="00C57841" w:rsidRPr="000713A2">
              <w:rPr>
                <w:rFonts w:ascii="Times New Roman" w:hAnsi="Times New Roman"/>
                <w:sz w:val="24"/>
                <w:szCs w:val="24"/>
              </w:rPr>
              <w:t xml:space="preserve"> </w:t>
            </w:r>
            <w:r w:rsidRPr="000713A2">
              <w:rPr>
                <w:rFonts w:ascii="Times New Roman" w:hAnsi="Times New Roman"/>
                <w:sz w:val="24"/>
                <w:szCs w:val="24"/>
              </w:rPr>
              <w:t xml:space="preserve">- </w:t>
            </w:r>
            <w:r w:rsidR="00763442" w:rsidRPr="000713A2">
              <w:rPr>
                <w:rFonts w:ascii="Times New Roman" w:hAnsi="Times New Roman"/>
                <w:sz w:val="24"/>
                <w:szCs w:val="24"/>
              </w:rPr>
              <w:t>20 p</w:t>
            </w:r>
            <w:r w:rsidR="009D018F" w:rsidRPr="000713A2">
              <w:rPr>
                <w:rFonts w:ascii="Times New Roman" w:hAnsi="Times New Roman"/>
                <w:sz w:val="24"/>
                <w:szCs w:val="24"/>
              </w:rPr>
              <w:t>roc. ugdytinių dalyvavo 5 įvairaus pobūdžio edukacinėse veiklose Kauno r</w:t>
            </w:r>
            <w:r w:rsidR="00BF3676" w:rsidRPr="000713A2">
              <w:rPr>
                <w:rFonts w:ascii="Times New Roman" w:hAnsi="Times New Roman"/>
                <w:sz w:val="24"/>
                <w:szCs w:val="24"/>
              </w:rPr>
              <w:t>ajono</w:t>
            </w:r>
            <w:r w:rsidR="009D018F" w:rsidRPr="000713A2">
              <w:rPr>
                <w:rFonts w:ascii="Times New Roman" w:hAnsi="Times New Roman"/>
                <w:sz w:val="24"/>
                <w:szCs w:val="24"/>
              </w:rPr>
              <w:t xml:space="preserve"> savivaldybės viešojoje bibliotekoje: </w:t>
            </w:r>
            <w:r w:rsidR="004509F5" w:rsidRPr="000713A2">
              <w:rPr>
                <w:rFonts w:ascii="Times New Roman" w:hAnsi="Times New Roman"/>
                <w:sz w:val="24"/>
                <w:szCs w:val="24"/>
              </w:rPr>
              <w:t>stiprino pilietiškumą, tautinę tapatybę, pagarbą valstybės simboliams, bendruomeniškumą ir saviraišką</w:t>
            </w:r>
            <w:r w:rsidR="004509F5" w:rsidRPr="000713A2">
              <w:t xml:space="preserve"> </w:t>
            </w:r>
            <w:r w:rsidR="004509F5" w:rsidRPr="000713A2">
              <w:rPr>
                <w:rFonts w:ascii="Times New Roman" w:hAnsi="Times New Roman"/>
                <w:sz w:val="24"/>
                <w:szCs w:val="24"/>
              </w:rPr>
              <w:t>edukaciniame užsiėmime „Minime Vasario 16-osios šventę“</w:t>
            </w:r>
            <w:r w:rsidR="009D018F" w:rsidRPr="000713A2">
              <w:rPr>
                <w:rFonts w:ascii="Times New Roman" w:hAnsi="Times New Roman"/>
                <w:sz w:val="24"/>
                <w:szCs w:val="24"/>
              </w:rPr>
              <w:t>;</w:t>
            </w:r>
            <w:r w:rsidR="001017BA" w:rsidRPr="000713A2">
              <w:rPr>
                <w:rFonts w:ascii="Times New Roman" w:hAnsi="Times New Roman"/>
                <w:sz w:val="24"/>
                <w:szCs w:val="24"/>
              </w:rPr>
              <w:t xml:space="preserve"> </w:t>
            </w:r>
            <w:r w:rsidR="009D018F" w:rsidRPr="000713A2">
              <w:rPr>
                <w:rFonts w:ascii="Times New Roman" w:hAnsi="Times New Roman"/>
                <w:sz w:val="24"/>
                <w:szCs w:val="24"/>
              </w:rPr>
              <w:t xml:space="preserve">minėjo </w:t>
            </w:r>
            <w:r w:rsidR="004509F5" w:rsidRPr="000713A2">
              <w:rPr>
                <w:rFonts w:ascii="Times New Roman" w:hAnsi="Times New Roman"/>
                <w:sz w:val="24"/>
                <w:szCs w:val="24"/>
              </w:rPr>
              <w:t>Tarptautin</w:t>
            </w:r>
            <w:r w:rsidR="009D018F" w:rsidRPr="000713A2">
              <w:rPr>
                <w:rFonts w:ascii="Times New Roman" w:hAnsi="Times New Roman"/>
                <w:sz w:val="24"/>
                <w:szCs w:val="24"/>
              </w:rPr>
              <w:t>ę</w:t>
            </w:r>
            <w:r w:rsidR="004509F5" w:rsidRPr="000713A2">
              <w:rPr>
                <w:rFonts w:ascii="Times New Roman" w:hAnsi="Times New Roman"/>
                <w:sz w:val="24"/>
                <w:szCs w:val="24"/>
              </w:rPr>
              <w:t xml:space="preserve"> lėlininkų ir teatro dien</w:t>
            </w:r>
            <w:r w:rsidR="009D018F" w:rsidRPr="000713A2">
              <w:rPr>
                <w:rFonts w:ascii="Times New Roman" w:hAnsi="Times New Roman"/>
                <w:sz w:val="24"/>
                <w:szCs w:val="24"/>
              </w:rPr>
              <w:t xml:space="preserve">ą, </w:t>
            </w:r>
            <w:r w:rsidR="003D05DE" w:rsidRPr="000713A2">
              <w:rPr>
                <w:rFonts w:ascii="Times New Roman" w:hAnsi="Times New Roman"/>
                <w:sz w:val="24"/>
                <w:szCs w:val="24"/>
              </w:rPr>
              <w:t>pristatė nuotaikingą vaidinimą „Rašytojos bėdos“, susipažino su bibliotekos erdve, knygomis</w:t>
            </w:r>
            <w:r w:rsidR="009D018F" w:rsidRPr="000713A2">
              <w:rPr>
                <w:rFonts w:ascii="Times New Roman" w:hAnsi="Times New Roman"/>
                <w:sz w:val="24"/>
                <w:szCs w:val="24"/>
              </w:rPr>
              <w:t xml:space="preserve">; renginyje, skirtame </w:t>
            </w:r>
            <w:proofErr w:type="spellStart"/>
            <w:r w:rsidR="00F15C5D" w:rsidRPr="000713A2">
              <w:rPr>
                <w:rFonts w:ascii="Times New Roman" w:hAnsi="Times New Roman"/>
                <w:sz w:val="24"/>
                <w:szCs w:val="24"/>
              </w:rPr>
              <w:t>pasakininko</w:t>
            </w:r>
            <w:proofErr w:type="spellEnd"/>
            <w:r w:rsidR="00F15C5D" w:rsidRPr="000713A2">
              <w:rPr>
                <w:rFonts w:ascii="Times New Roman" w:hAnsi="Times New Roman"/>
                <w:sz w:val="24"/>
                <w:szCs w:val="24"/>
              </w:rPr>
              <w:t xml:space="preserve"> H. K. Anderseno gimimo dienai paminėti „Kaip prakalbinti knygelę?“</w:t>
            </w:r>
            <w:r w:rsidR="009D018F" w:rsidRPr="000713A2">
              <w:rPr>
                <w:rFonts w:ascii="Times New Roman" w:hAnsi="Times New Roman"/>
                <w:sz w:val="24"/>
                <w:szCs w:val="24"/>
              </w:rPr>
              <w:t xml:space="preserve"> </w:t>
            </w:r>
            <w:r w:rsidR="00F15C5D" w:rsidRPr="000713A2">
              <w:rPr>
                <w:rFonts w:ascii="Times New Roman" w:hAnsi="Times New Roman"/>
                <w:sz w:val="24"/>
                <w:szCs w:val="24"/>
              </w:rPr>
              <w:t>ugdytiniai susipažino su vaikų poete Z. Gaižauskaite</w:t>
            </w:r>
            <w:r w:rsidR="009D018F" w:rsidRPr="000713A2">
              <w:rPr>
                <w:rFonts w:ascii="Times New Roman" w:hAnsi="Times New Roman"/>
                <w:sz w:val="24"/>
                <w:szCs w:val="24"/>
              </w:rPr>
              <w:t xml:space="preserve">; </w:t>
            </w:r>
            <w:r w:rsidR="002804BB" w:rsidRPr="000713A2">
              <w:rPr>
                <w:rFonts w:ascii="Times New Roman" w:hAnsi="Times New Roman"/>
                <w:sz w:val="24"/>
                <w:szCs w:val="24"/>
              </w:rPr>
              <w:t>edukacijoje „Tyliai skamba spalvos:</w:t>
            </w:r>
            <w:r w:rsidR="0070125C" w:rsidRPr="000713A2">
              <w:rPr>
                <w:rFonts w:ascii="Times New Roman" w:hAnsi="Times New Roman"/>
                <w:sz w:val="24"/>
                <w:szCs w:val="24"/>
              </w:rPr>
              <w:t xml:space="preserve"> </w:t>
            </w:r>
            <w:r w:rsidR="002804BB" w:rsidRPr="000713A2">
              <w:rPr>
                <w:rFonts w:ascii="Times New Roman" w:hAnsi="Times New Roman"/>
                <w:sz w:val="24"/>
                <w:szCs w:val="24"/>
              </w:rPr>
              <w:t xml:space="preserve">Čiurlionio pasaulio paslaptys“ </w:t>
            </w:r>
            <w:r w:rsidR="009D018F" w:rsidRPr="000713A2">
              <w:rPr>
                <w:rFonts w:ascii="Times New Roman" w:hAnsi="Times New Roman"/>
                <w:sz w:val="24"/>
                <w:szCs w:val="24"/>
              </w:rPr>
              <w:t>u</w:t>
            </w:r>
            <w:r w:rsidR="002804BB" w:rsidRPr="000713A2">
              <w:rPr>
                <w:rFonts w:ascii="Times New Roman" w:hAnsi="Times New Roman"/>
                <w:sz w:val="24"/>
                <w:szCs w:val="24"/>
              </w:rPr>
              <w:t xml:space="preserve">gdytiniai gilino žinias </w:t>
            </w:r>
            <w:r w:rsidR="002804BB" w:rsidRPr="000713A2">
              <w:rPr>
                <w:rFonts w:ascii="Times New Roman" w:hAnsi="Times New Roman"/>
                <w:sz w:val="24"/>
                <w:szCs w:val="24"/>
              </w:rPr>
              <w:lastRenderedPageBreak/>
              <w:t>apie menininką, praktiškai išbandė muzikos ir dailės dermę</w:t>
            </w:r>
            <w:r w:rsidR="009D018F" w:rsidRPr="000713A2">
              <w:rPr>
                <w:rFonts w:ascii="Times New Roman" w:hAnsi="Times New Roman"/>
                <w:sz w:val="24"/>
                <w:szCs w:val="24"/>
              </w:rPr>
              <w:t xml:space="preserve">; </w:t>
            </w:r>
            <w:r w:rsidR="000E1439" w:rsidRPr="000713A2">
              <w:rPr>
                <w:rFonts w:ascii="Times New Roman" w:hAnsi="Times New Roman"/>
                <w:sz w:val="24"/>
                <w:szCs w:val="24"/>
              </w:rPr>
              <w:t>susitiko su gamtininku, kuris skatino vaikų domėjimąsi gamta, ugdytiniai praplėtė žinias apie paukščius, jų ypatumus, prisitaikymą gamtoje.</w:t>
            </w:r>
          </w:p>
          <w:p w14:paraId="5DF8F3B7" w14:textId="4D932A2B" w:rsidR="006379A8" w:rsidRPr="000713A2" w:rsidRDefault="00176AC5" w:rsidP="00E13F9D">
            <w:pPr>
              <w:pStyle w:val="Sraopastraipa"/>
              <w:numPr>
                <w:ilvl w:val="0"/>
                <w:numId w:val="47"/>
              </w:numPr>
              <w:tabs>
                <w:tab w:val="left" w:pos="172"/>
                <w:tab w:val="left" w:pos="319"/>
              </w:tabs>
              <w:ind w:left="0" w:firstLine="0"/>
              <w:jc w:val="both"/>
              <w:rPr>
                <w:rFonts w:ascii="Times New Roman" w:hAnsi="Times New Roman"/>
                <w:sz w:val="24"/>
                <w:szCs w:val="24"/>
              </w:rPr>
            </w:pPr>
            <w:r w:rsidRPr="000713A2">
              <w:rPr>
                <w:rFonts w:ascii="Times New Roman" w:hAnsi="Times New Roman"/>
                <w:sz w:val="24"/>
                <w:szCs w:val="24"/>
              </w:rPr>
              <w:t xml:space="preserve">Surengta ugdytinių rankų darbo paroda </w:t>
            </w:r>
            <w:r w:rsidR="00C44D06" w:rsidRPr="000713A2">
              <w:rPr>
                <w:rFonts w:ascii="Times New Roman" w:hAnsi="Times New Roman"/>
                <w:sz w:val="24"/>
                <w:szCs w:val="24"/>
              </w:rPr>
              <w:t>(</w:t>
            </w:r>
            <w:r w:rsidRPr="000713A2">
              <w:rPr>
                <w:rFonts w:ascii="Times New Roman" w:hAnsi="Times New Roman"/>
                <w:sz w:val="24"/>
                <w:szCs w:val="24"/>
              </w:rPr>
              <w:t>iš antrinių žaliavų</w:t>
            </w:r>
            <w:r w:rsidR="00C44D06" w:rsidRPr="000713A2">
              <w:rPr>
                <w:rFonts w:ascii="Times New Roman" w:hAnsi="Times New Roman"/>
                <w:sz w:val="24"/>
                <w:szCs w:val="24"/>
              </w:rPr>
              <w:t>)</w:t>
            </w:r>
            <w:r w:rsidRPr="000713A2">
              <w:rPr>
                <w:rFonts w:ascii="Times New Roman" w:hAnsi="Times New Roman"/>
                <w:sz w:val="24"/>
                <w:szCs w:val="24"/>
              </w:rPr>
              <w:t xml:space="preserve"> Kauno rajono savivaldybės viešojoje bibliotekoje, skirta </w:t>
            </w:r>
            <w:r w:rsidR="00723281" w:rsidRPr="000713A2">
              <w:rPr>
                <w:rFonts w:ascii="Times New Roman" w:hAnsi="Times New Roman"/>
                <w:sz w:val="24"/>
                <w:szCs w:val="24"/>
              </w:rPr>
              <w:t>M. K. Čiurlionio 150-osioms gimimo metinėms paminėti. 89 proc. ugdytinių gamino knygas ir ugdė tvaraus vartojimo įgūdžius.</w:t>
            </w:r>
          </w:p>
          <w:p w14:paraId="7B50975E" w14:textId="23F88956" w:rsidR="00E5315A" w:rsidRPr="000713A2" w:rsidRDefault="00723281" w:rsidP="00E5315A">
            <w:pPr>
              <w:pStyle w:val="Sraopastraipa"/>
              <w:numPr>
                <w:ilvl w:val="0"/>
                <w:numId w:val="47"/>
              </w:numPr>
              <w:tabs>
                <w:tab w:val="left" w:pos="172"/>
                <w:tab w:val="left" w:pos="319"/>
              </w:tabs>
              <w:ind w:left="34" w:firstLine="0"/>
              <w:jc w:val="both"/>
              <w:rPr>
                <w:rFonts w:ascii="Times New Roman" w:hAnsi="Times New Roman"/>
                <w:sz w:val="24"/>
                <w:szCs w:val="24"/>
              </w:rPr>
            </w:pPr>
            <w:r w:rsidRPr="000713A2">
              <w:rPr>
                <w:rFonts w:ascii="Times New Roman" w:hAnsi="Times New Roman"/>
                <w:sz w:val="24"/>
                <w:szCs w:val="24"/>
              </w:rPr>
              <w:t xml:space="preserve">9 proc. ugdytinių su </w:t>
            </w:r>
            <w:r w:rsidR="00862D56" w:rsidRPr="000713A2">
              <w:rPr>
                <w:rFonts w:ascii="Times New Roman" w:hAnsi="Times New Roman"/>
                <w:sz w:val="24"/>
                <w:szCs w:val="24"/>
              </w:rPr>
              <w:t xml:space="preserve">Kauno r. </w:t>
            </w:r>
            <w:r w:rsidRPr="000713A2">
              <w:rPr>
                <w:rFonts w:ascii="Times New Roman" w:hAnsi="Times New Roman"/>
                <w:sz w:val="24"/>
                <w:szCs w:val="24"/>
              </w:rPr>
              <w:t xml:space="preserve">Garliavos Jonučių </w:t>
            </w:r>
            <w:r w:rsidRPr="000713A2">
              <w:rPr>
                <w:rFonts w:ascii="Times New Roman" w:hAnsi="Times New Roman"/>
                <w:color w:val="000000" w:themeColor="text1"/>
                <w:sz w:val="24"/>
                <w:szCs w:val="24"/>
              </w:rPr>
              <w:t>darželiu</w:t>
            </w:r>
            <w:r w:rsidRPr="000713A2">
              <w:rPr>
                <w:rFonts w:ascii="Times New Roman" w:hAnsi="Times New Roman"/>
                <w:color w:val="00B050"/>
                <w:sz w:val="24"/>
                <w:szCs w:val="24"/>
              </w:rPr>
              <w:t xml:space="preserve"> </w:t>
            </w:r>
            <w:r w:rsidRPr="000713A2">
              <w:rPr>
                <w:rFonts w:ascii="Times New Roman" w:hAnsi="Times New Roman"/>
                <w:sz w:val="24"/>
                <w:szCs w:val="24"/>
              </w:rPr>
              <w:t xml:space="preserve">surengė sportinį rytmetį „Mažieji rankininkai“, kurio metu ugdytiniai susipažino su rankinio sporto šaka, stiprino fizinius įgūdžius, mokėsi bendrauti ir bendradarbiauti. </w:t>
            </w:r>
          </w:p>
          <w:p w14:paraId="695AF34D" w14:textId="270EB5D3" w:rsidR="00E5315A" w:rsidRPr="000713A2" w:rsidRDefault="00BD3C16" w:rsidP="00E5315A">
            <w:pPr>
              <w:pStyle w:val="Sraopastraipa"/>
              <w:numPr>
                <w:ilvl w:val="0"/>
                <w:numId w:val="47"/>
              </w:numPr>
              <w:tabs>
                <w:tab w:val="left" w:pos="172"/>
                <w:tab w:val="left" w:pos="319"/>
              </w:tabs>
              <w:ind w:left="34" w:firstLine="0"/>
              <w:jc w:val="both"/>
              <w:rPr>
                <w:rFonts w:ascii="Times New Roman" w:hAnsi="Times New Roman"/>
                <w:sz w:val="24"/>
                <w:szCs w:val="24"/>
              </w:rPr>
            </w:pPr>
            <w:r w:rsidRPr="000713A2">
              <w:rPr>
                <w:rFonts w:ascii="Times New Roman" w:hAnsi="Times New Roman"/>
                <w:sz w:val="24"/>
                <w:szCs w:val="24"/>
              </w:rPr>
              <w:t xml:space="preserve">50 proc. </w:t>
            </w:r>
            <w:r w:rsidR="00376801" w:rsidRPr="000713A2">
              <w:rPr>
                <w:rFonts w:ascii="Times New Roman" w:hAnsi="Times New Roman"/>
                <w:sz w:val="24"/>
                <w:szCs w:val="24"/>
              </w:rPr>
              <w:t xml:space="preserve">ugdytinių kartu su </w:t>
            </w:r>
            <w:r w:rsidR="009F0EB3" w:rsidRPr="000713A2">
              <w:rPr>
                <w:rFonts w:ascii="Times New Roman" w:hAnsi="Times New Roman"/>
                <w:sz w:val="24"/>
                <w:szCs w:val="24"/>
              </w:rPr>
              <w:t>2</w:t>
            </w:r>
            <w:r w:rsidR="00376801" w:rsidRPr="000713A2">
              <w:rPr>
                <w:rFonts w:ascii="Times New Roman" w:hAnsi="Times New Roman"/>
                <w:sz w:val="24"/>
                <w:szCs w:val="24"/>
              </w:rPr>
              <w:t xml:space="preserve"> </w:t>
            </w:r>
            <w:r w:rsidRPr="000713A2">
              <w:rPr>
                <w:rFonts w:ascii="Times New Roman" w:hAnsi="Times New Roman"/>
                <w:sz w:val="24"/>
                <w:szCs w:val="24"/>
              </w:rPr>
              <w:t>(</w:t>
            </w:r>
            <w:r w:rsidR="009F0EB3" w:rsidRPr="000713A2">
              <w:rPr>
                <w:rFonts w:ascii="Times New Roman" w:hAnsi="Times New Roman"/>
                <w:sz w:val="24"/>
                <w:szCs w:val="24"/>
              </w:rPr>
              <w:t>34</w:t>
            </w:r>
            <w:r w:rsidRPr="000713A2">
              <w:rPr>
                <w:rFonts w:ascii="Times New Roman" w:hAnsi="Times New Roman"/>
                <w:sz w:val="24"/>
                <w:szCs w:val="24"/>
              </w:rPr>
              <w:t xml:space="preserve"> vaik</w:t>
            </w:r>
            <w:r w:rsidR="009F0EB3" w:rsidRPr="000713A2">
              <w:rPr>
                <w:rFonts w:ascii="Times New Roman" w:hAnsi="Times New Roman"/>
                <w:sz w:val="24"/>
                <w:szCs w:val="24"/>
              </w:rPr>
              <w:t>ai</w:t>
            </w:r>
            <w:r w:rsidRPr="000713A2">
              <w:rPr>
                <w:rFonts w:ascii="Times New Roman" w:hAnsi="Times New Roman"/>
                <w:sz w:val="24"/>
                <w:szCs w:val="24"/>
              </w:rPr>
              <w:t xml:space="preserve">) </w:t>
            </w:r>
            <w:r w:rsidR="00C36EB8" w:rsidRPr="000713A2">
              <w:rPr>
                <w:rFonts w:ascii="Times New Roman" w:hAnsi="Times New Roman"/>
                <w:sz w:val="24"/>
                <w:szCs w:val="24"/>
              </w:rPr>
              <w:t xml:space="preserve">Kauno r. </w:t>
            </w:r>
            <w:r w:rsidR="00376801" w:rsidRPr="000713A2">
              <w:rPr>
                <w:rFonts w:ascii="Times New Roman" w:hAnsi="Times New Roman"/>
                <w:sz w:val="24"/>
                <w:szCs w:val="24"/>
              </w:rPr>
              <w:t>Garliavos lopšelio-darželio</w:t>
            </w:r>
            <w:r w:rsidR="00C36EB8" w:rsidRPr="000713A2">
              <w:rPr>
                <w:rFonts w:ascii="Times New Roman" w:hAnsi="Times New Roman"/>
                <w:sz w:val="24"/>
                <w:szCs w:val="24"/>
              </w:rPr>
              <w:t xml:space="preserve"> „Obelėlė“</w:t>
            </w:r>
            <w:r w:rsidR="00376801" w:rsidRPr="000713A2">
              <w:rPr>
                <w:rFonts w:ascii="Times New Roman" w:hAnsi="Times New Roman"/>
                <w:sz w:val="24"/>
                <w:szCs w:val="24"/>
              </w:rPr>
              <w:t xml:space="preserve"> ugdytinių grupėmis organizavo tarpinstitucinio bendradarbiavimo sportinį renginį „Drauge augame ir stiprėjame“</w:t>
            </w:r>
            <w:r w:rsidR="009F0EB3" w:rsidRPr="000713A2">
              <w:rPr>
                <w:rFonts w:ascii="Times New Roman" w:hAnsi="Times New Roman"/>
                <w:sz w:val="24"/>
                <w:szCs w:val="24"/>
              </w:rPr>
              <w:t>,</w:t>
            </w:r>
            <w:r w:rsidR="00376801" w:rsidRPr="000713A2">
              <w:rPr>
                <w:rFonts w:ascii="Times New Roman" w:hAnsi="Times New Roman"/>
                <w:sz w:val="24"/>
                <w:szCs w:val="24"/>
              </w:rPr>
              <w:t xml:space="preserve"> lavino socialinius įgūdžius, gebėjimą atrasti bendravimo džiaugsmą bei mokymąsi veikti kartu. </w:t>
            </w:r>
          </w:p>
          <w:p w14:paraId="33931CD2" w14:textId="68499160" w:rsidR="006379A8" w:rsidRPr="000713A2" w:rsidRDefault="009647F8" w:rsidP="00E5315A">
            <w:pPr>
              <w:pStyle w:val="Sraopastraipa"/>
              <w:numPr>
                <w:ilvl w:val="0"/>
                <w:numId w:val="47"/>
              </w:numPr>
              <w:tabs>
                <w:tab w:val="left" w:pos="172"/>
                <w:tab w:val="left" w:pos="319"/>
              </w:tabs>
              <w:ind w:left="34" w:firstLine="0"/>
              <w:jc w:val="both"/>
              <w:rPr>
                <w:rFonts w:ascii="Times New Roman" w:hAnsi="Times New Roman"/>
                <w:sz w:val="24"/>
                <w:szCs w:val="24"/>
              </w:rPr>
            </w:pPr>
            <w:r w:rsidRPr="000713A2">
              <w:rPr>
                <w:rFonts w:ascii="Times New Roman" w:hAnsi="Times New Roman"/>
                <w:sz w:val="24"/>
                <w:szCs w:val="24"/>
              </w:rPr>
              <w:t xml:space="preserve">8 proc. ugdytinių Garliavos miesto eglutės įžiebimo šventėje pastiprino pasitikėjimą savimi bei bendradarbiaujančių ugdymo įstaigų bendrystę. </w:t>
            </w:r>
          </w:p>
          <w:p w14:paraId="42801A90" w14:textId="04CDB101" w:rsidR="00E5315A" w:rsidRPr="000713A2" w:rsidRDefault="00E5315A" w:rsidP="00070AD5">
            <w:pPr>
              <w:pStyle w:val="Sraopastraipa"/>
              <w:numPr>
                <w:ilvl w:val="0"/>
                <w:numId w:val="4"/>
              </w:numPr>
              <w:tabs>
                <w:tab w:val="left" w:pos="35"/>
                <w:tab w:val="left" w:pos="319"/>
              </w:tabs>
              <w:ind w:left="0" w:firstLine="0"/>
              <w:jc w:val="both"/>
              <w:rPr>
                <w:rFonts w:ascii="Times New Roman" w:hAnsi="Times New Roman"/>
                <w:sz w:val="24"/>
                <w:szCs w:val="24"/>
              </w:rPr>
            </w:pPr>
            <w:r w:rsidRPr="000713A2">
              <w:rPr>
                <w:rFonts w:ascii="Times New Roman" w:hAnsi="Times New Roman"/>
                <w:sz w:val="24"/>
                <w:szCs w:val="24"/>
              </w:rPr>
              <w:t>Vykdyta mokytojų patirties sklaida ir profesinis bendradarbiavimas.</w:t>
            </w:r>
          </w:p>
          <w:p w14:paraId="5B1E2B76" w14:textId="6134D299" w:rsidR="00EE3FEF" w:rsidRPr="000713A2" w:rsidRDefault="00DF16F3" w:rsidP="00E5315A">
            <w:pPr>
              <w:pStyle w:val="Sraopastraipa"/>
              <w:tabs>
                <w:tab w:val="left" w:pos="35"/>
                <w:tab w:val="left" w:pos="319"/>
              </w:tabs>
              <w:ind w:left="0"/>
              <w:jc w:val="both"/>
              <w:rPr>
                <w:rFonts w:ascii="Times New Roman" w:hAnsi="Times New Roman"/>
                <w:sz w:val="24"/>
                <w:szCs w:val="24"/>
              </w:rPr>
            </w:pPr>
            <w:r w:rsidRPr="000713A2">
              <w:rPr>
                <w:rFonts w:ascii="Times New Roman" w:hAnsi="Times New Roman"/>
                <w:sz w:val="24"/>
                <w:szCs w:val="24"/>
              </w:rPr>
              <w:t>3</w:t>
            </w:r>
            <w:r w:rsidR="00924DC7" w:rsidRPr="000713A2">
              <w:rPr>
                <w:rFonts w:ascii="Times New Roman" w:hAnsi="Times New Roman"/>
                <w:sz w:val="24"/>
                <w:szCs w:val="24"/>
              </w:rPr>
              <w:t xml:space="preserve"> </w:t>
            </w:r>
            <w:r w:rsidRPr="000713A2">
              <w:rPr>
                <w:rFonts w:ascii="Times New Roman" w:hAnsi="Times New Roman"/>
                <w:sz w:val="24"/>
                <w:szCs w:val="24"/>
              </w:rPr>
              <w:t xml:space="preserve">Darželio </w:t>
            </w:r>
            <w:r w:rsidR="00924DC7" w:rsidRPr="000713A2">
              <w:rPr>
                <w:rFonts w:ascii="Times New Roman" w:hAnsi="Times New Roman"/>
                <w:sz w:val="24"/>
                <w:szCs w:val="24"/>
              </w:rPr>
              <w:t>mokytojos dalin</w:t>
            </w:r>
            <w:r w:rsidRPr="000713A2">
              <w:rPr>
                <w:rFonts w:ascii="Times New Roman" w:hAnsi="Times New Roman"/>
                <w:sz w:val="24"/>
                <w:szCs w:val="24"/>
              </w:rPr>
              <w:t>osi</w:t>
            </w:r>
            <w:r w:rsidR="00924DC7" w:rsidRPr="000713A2">
              <w:rPr>
                <w:rFonts w:ascii="Times New Roman" w:hAnsi="Times New Roman"/>
                <w:sz w:val="24"/>
                <w:szCs w:val="24"/>
              </w:rPr>
              <w:t xml:space="preserve"> gerąja savo darbo patirtimi bei organiz</w:t>
            </w:r>
            <w:r w:rsidRPr="000713A2">
              <w:rPr>
                <w:rFonts w:ascii="Times New Roman" w:hAnsi="Times New Roman"/>
                <w:sz w:val="24"/>
                <w:szCs w:val="24"/>
              </w:rPr>
              <w:t>avo</w:t>
            </w:r>
            <w:r w:rsidR="00924DC7" w:rsidRPr="000713A2">
              <w:rPr>
                <w:rFonts w:ascii="Times New Roman" w:hAnsi="Times New Roman"/>
                <w:sz w:val="24"/>
                <w:szCs w:val="24"/>
              </w:rPr>
              <w:t xml:space="preserve"> atviras ugdymo(</w:t>
            </w:r>
            <w:proofErr w:type="spellStart"/>
            <w:r w:rsidR="00924DC7" w:rsidRPr="000713A2">
              <w:rPr>
                <w:rFonts w:ascii="Times New Roman" w:hAnsi="Times New Roman"/>
                <w:sz w:val="24"/>
                <w:szCs w:val="24"/>
              </w:rPr>
              <w:t>si</w:t>
            </w:r>
            <w:proofErr w:type="spellEnd"/>
            <w:r w:rsidR="00924DC7" w:rsidRPr="000713A2">
              <w:rPr>
                <w:rFonts w:ascii="Times New Roman" w:hAnsi="Times New Roman"/>
                <w:sz w:val="24"/>
                <w:szCs w:val="24"/>
              </w:rPr>
              <w:t xml:space="preserve">) veiklas. </w:t>
            </w:r>
          </w:p>
          <w:p w14:paraId="7DBBD0C3" w14:textId="319767A3" w:rsidR="00233ABC" w:rsidRPr="000713A2" w:rsidRDefault="00E047F2" w:rsidP="006C7564">
            <w:pPr>
              <w:pStyle w:val="Sraopastraipa"/>
              <w:numPr>
                <w:ilvl w:val="0"/>
                <w:numId w:val="31"/>
              </w:numPr>
              <w:tabs>
                <w:tab w:val="left" w:pos="35"/>
                <w:tab w:val="left" w:pos="319"/>
              </w:tabs>
              <w:ind w:left="35" w:hanging="35"/>
              <w:jc w:val="both"/>
              <w:rPr>
                <w:rFonts w:ascii="Times New Roman" w:hAnsi="Times New Roman"/>
                <w:sz w:val="24"/>
                <w:szCs w:val="24"/>
              </w:rPr>
            </w:pPr>
            <w:r w:rsidRPr="000713A2">
              <w:rPr>
                <w:rFonts w:ascii="Times New Roman" w:hAnsi="Times New Roman"/>
                <w:sz w:val="24"/>
                <w:szCs w:val="24"/>
              </w:rPr>
              <w:t xml:space="preserve">14 Darželio </w:t>
            </w:r>
            <w:r w:rsidR="00924DC7" w:rsidRPr="000713A2">
              <w:rPr>
                <w:rFonts w:ascii="Times New Roman" w:hAnsi="Times New Roman"/>
                <w:sz w:val="24"/>
                <w:szCs w:val="24"/>
              </w:rPr>
              <w:t>mokytoj</w:t>
            </w:r>
            <w:r w:rsidRPr="000713A2">
              <w:rPr>
                <w:rFonts w:ascii="Times New Roman" w:hAnsi="Times New Roman"/>
                <w:sz w:val="24"/>
                <w:szCs w:val="24"/>
              </w:rPr>
              <w:t>ų</w:t>
            </w:r>
            <w:r w:rsidR="00924DC7" w:rsidRPr="000713A2">
              <w:rPr>
                <w:rFonts w:ascii="Times New Roman" w:hAnsi="Times New Roman"/>
                <w:sz w:val="24"/>
                <w:szCs w:val="24"/>
              </w:rPr>
              <w:t xml:space="preserve"> dalyva</w:t>
            </w:r>
            <w:r w:rsidRPr="000713A2">
              <w:rPr>
                <w:rFonts w:ascii="Times New Roman" w:hAnsi="Times New Roman"/>
                <w:sz w:val="24"/>
                <w:szCs w:val="24"/>
              </w:rPr>
              <w:t>vo</w:t>
            </w:r>
            <w:r w:rsidR="00924DC7" w:rsidRPr="000713A2">
              <w:rPr>
                <w:rFonts w:ascii="Times New Roman" w:hAnsi="Times New Roman"/>
                <w:sz w:val="24"/>
                <w:szCs w:val="24"/>
              </w:rPr>
              <w:t xml:space="preserve"> </w:t>
            </w:r>
            <w:r w:rsidRPr="000713A2">
              <w:rPr>
                <w:rFonts w:ascii="Times New Roman" w:hAnsi="Times New Roman"/>
                <w:sz w:val="24"/>
                <w:szCs w:val="24"/>
              </w:rPr>
              <w:t xml:space="preserve">Garliavos zonos Tvarios palaikymo grupės </w:t>
            </w:r>
            <w:r w:rsidR="00924DC7" w:rsidRPr="000713A2">
              <w:rPr>
                <w:rFonts w:ascii="Times New Roman" w:hAnsi="Times New Roman"/>
                <w:sz w:val="24"/>
                <w:szCs w:val="24"/>
              </w:rPr>
              <w:t>pozityvios komunikacijos komandos organizuojamose atvirose ugdymo(</w:t>
            </w:r>
            <w:proofErr w:type="spellStart"/>
            <w:r w:rsidR="00924DC7" w:rsidRPr="000713A2">
              <w:rPr>
                <w:rFonts w:ascii="Times New Roman" w:hAnsi="Times New Roman"/>
                <w:sz w:val="24"/>
                <w:szCs w:val="24"/>
              </w:rPr>
              <w:t>si</w:t>
            </w:r>
            <w:proofErr w:type="spellEnd"/>
            <w:r w:rsidR="00924DC7" w:rsidRPr="000713A2">
              <w:rPr>
                <w:rFonts w:ascii="Times New Roman" w:hAnsi="Times New Roman"/>
                <w:sz w:val="24"/>
                <w:szCs w:val="24"/>
              </w:rPr>
              <w:t xml:space="preserve">) veiklose, </w:t>
            </w:r>
            <w:r w:rsidRPr="000713A2">
              <w:rPr>
                <w:rFonts w:ascii="Times New Roman" w:hAnsi="Times New Roman"/>
                <w:sz w:val="24"/>
                <w:szCs w:val="24"/>
              </w:rPr>
              <w:t xml:space="preserve">patobulino reflektavimo ir atnaujinto ugdymo turinio </w:t>
            </w:r>
            <w:r w:rsidR="00070AD5" w:rsidRPr="000713A2">
              <w:rPr>
                <w:rFonts w:ascii="Times New Roman" w:hAnsi="Times New Roman"/>
                <w:sz w:val="24"/>
                <w:szCs w:val="24"/>
              </w:rPr>
              <w:t>įgyvendinimo įgūdžius.</w:t>
            </w:r>
          </w:p>
          <w:p w14:paraId="122B1BEF" w14:textId="77777777" w:rsidR="00D86DC5" w:rsidRPr="000713A2" w:rsidRDefault="00233ABC" w:rsidP="00142D0D">
            <w:pPr>
              <w:pStyle w:val="Sraopastraipa"/>
              <w:numPr>
                <w:ilvl w:val="0"/>
                <w:numId w:val="31"/>
              </w:numPr>
              <w:tabs>
                <w:tab w:val="left" w:pos="35"/>
                <w:tab w:val="left" w:pos="319"/>
              </w:tabs>
              <w:ind w:left="35" w:hanging="35"/>
              <w:jc w:val="both"/>
              <w:rPr>
                <w:rFonts w:ascii="Times New Roman" w:hAnsi="Times New Roman"/>
                <w:sz w:val="24"/>
                <w:szCs w:val="24"/>
              </w:rPr>
            </w:pPr>
            <w:r w:rsidRPr="000713A2">
              <w:rPr>
                <w:rFonts w:ascii="Times New Roman" w:hAnsi="Times New Roman"/>
                <w:sz w:val="24"/>
                <w:szCs w:val="24"/>
              </w:rPr>
              <w:t>O</w:t>
            </w:r>
            <w:r w:rsidR="00600A07" w:rsidRPr="000713A2">
              <w:rPr>
                <w:rFonts w:ascii="Times New Roman" w:hAnsi="Times New Roman"/>
                <w:sz w:val="24"/>
                <w:szCs w:val="24"/>
              </w:rPr>
              <w:t xml:space="preserve">rganizuota metodinė diena „Kuriame tvarią ateitį. Įsidėk idėją į kuprinę“ skirta Kauno r. ikimokyklinio ugdymo įstaigų mokytojams tvaraus gyvenimo būdo veiklų pristatymui ir pasidalijimui gerąja patirtimi. Metodinėje dienoje dalyvavo 8 Kauno r. ugdymo įstaigos, </w:t>
            </w:r>
            <w:r w:rsidR="00197098" w:rsidRPr="000713A2">
              <w:rPr>
                <w:rFonts w:ascii="Times New Roman" w:hAnsi="Times New Roman"/>
                <w:sz w:val="24"/>
                <w:szCs w:val="24"/>
              </w:rPr>
              <w:t>14</w:t>
            </w:r>
            <w:r w:rsidR="00600A07" w:rsidRPr="000713A2">
              <w:rPr>
                <w:rFonts w:ascii="Times New Roman" w:hAnsi="Times New Roman"/>
                <w:sz w:val="24"/>
                <w:szCs w:val="24"/>
              </w:rPr>
              <w:t xml:space="preserve"> mokytojų. Gerąja darbo patirtimi vaikų ekologinio s</w:t>
            </w:r>
            <w:r w:rsidRPr="000713A2">
              <w:rPr>
                <w:rFonts w:ascii="Times New Roman" w:hAnsi="Times New Roman"/>
                <w:sz w:val="24"/>
                <w:szCs w:val="24"/>
              </w:rPr>
              <w:t>ą</w:t>
            </w:r>
            <w:r w:rsidR="00600A07" w:rsidRPr="000713A2">
              <w:rPr>
                <w:rFonts w:ascii="Times New Roman" w:hAnsi="Times New Roman"/>
                <w:sz w:val="24"/>
                <w:szCs w:val="24"/>
              </w:rPr>
              <w:t>moningumo ugdymo ir tvarumo temomis pranešimus skaitė 4 mokytojos.</w:t>
            </w:r>
          </w:p>
          <w:p w14:paraId="1484EE67" w14:textId="186FA671" w:rsidR="00D86DC5" w:rsidRPr="000713A2" w:rsidRDefault="00142D0D" w:rsidP="00D04306">
            <w:pPr>
              <w:pStyle w:val="Sraopastraipa"/>
              <w:numPr>
                <w:ilvl w:val="0"/>
                <w:numId w:val="31"/>
              </w:numPr>
              <w:tabs>
                <w:tab w:val="left" w:pos="35"/>
                <w:tab w:val="left" w:pos="319"/>
              </w:tabs>
              <w:ind w:left="35" w:hanging="35"/>
              <w:jc w:val="both"/>
              <w:rPr>
                <w:rFonts w:ascii="Times New Roman" w:hAnsi="Times New Roman"/>
                <w:sz w:val="24"/>
                <w:szCs w:val="24"/>
              </w:rPr>
            </w:pPr>
            <w:r w:rsidRPr="000713A2">
              <w:rPr>
                <w:rFonts w:ascii="Times New Roman" w:hAnsi="Times New Roman"/>
                <w:sz w:val="24"/>
                <w:szCs w:val="24"/>
              </w:rPr>
              <w:t>Surengta Garliavos zonos ikimokyklinio ugdymo įstaigų Tvarios palaikymo grupės STEAM metodinė diena „Mokomės vieni iš kitų. Gerosios patirties sklaida“, kurios tikslas dalintis gerąja darbo praktika apie STEAM veiklas ikimokyklinio ugdymo grupėse.</w:t>
            </w:r>
            <w:r w:rsidR="00D04306" w:rsidRPr="000713A2">
              <w:rPr>
                <w:rFonts w:ascii="Times New Roman" w:hAnsi="Times New Roman"/>
                <w:sz w:val="24"/>
                <w:szCs w:val="24"/>
              </w:rPr>
              <w:t xml:space="preserve"> </w:t>
            </w:r>
            <w:r w:rsidR="00E5315A" w:rsidRPr="000713A2">
              <w:rPr>
                <w:rFonts w:ascii="Times New Roman" w:hAnsi="Times New Roman"/>
                <w:sz w:val="24"/>
                <w:szCs w:val="24"/>
              </w:rPr>
              <w:t>D</w:t>
            </w:r>
            <w:r w:rsidRPr="000713A2">
              <w:rPr>
                <w:rFonts w:ascii="Times New Roman" w:hAnsi="Times New Roman"/>
                <w:sz w:val="24"/>
                <w:szCs w:val="24"/>
              </w:rPr>
              <w:t xml:space="preserve">alyvavo </w:t>
            </w:r>
            <w:r w:rsidR="00841DD7" w:rsidRPr="000713A2">
              <w:rPr>
                <w:rFonts w:ascii="Times New Roman" w:hAnsi="Times New Roman"/>
                <w:sz w:val="24"/>
                <w:szCs w:val="24"/>
              </w:rPr>
              <w:t xml:space="preserve">14 mokytojų iš </w:t>
            </w:r>
            <w:r w:rsidRPr="000713A2">
              <w:rPr>
                <w:rFonts w:ascii="Times New Roman" w:hAnsi="Times New Roman"/>
                <w:sz w:val="24"/>
                <w:szCs w:val="24"/>
              </w:rPr>
              <w:t>7 Garliavos zonos ikimokyklinio ugdymo įstaigų</w:t>
            </w:r>
            <w:r w:rsidR="00841DD7" w:rsidRPr="000713A2">
              <w:rPr>
                <w:rFonts w:ascii="Times New Roman" w:hAnsi="Times New Roman"/>
                <w:sz w:val="24"/>
                <w:szCs w:val="24"/>
              </w:rPr>
              <w:t>.</w:t>
            </w:r>
            <w:r w:rsidR="00862D56" w:rsidRPr="000713A2">
              <w:rPr>
                <w:rFonts w:ascii="Times New Roman" w:hAnsi="Times New Roman"/>
                <w:sz w:val="24"/>
                <w:szCs w:val="24"/>
              </w:rPr>
              <w:t xml:space="preserve"> </w:t>
            </w:r>
            <w:r w:rsidRPr="000713A2">
              <w:rPr>
                <w:rFonts w:ascii="Times New Roman" w:hAnsi="Times New Roman"/>
                <w:sz w:val="24"/>
                <w:szCs w:val="24"/>
              </w:rPr>
              <w:t>Organizuotos 3 atviros veiklos: „Spalvotas rudenėlis su STEAM“, „Spalvų magija“, „Miško statybininkai“.</w:t>
            </w:r>
          </w:p>
          <w:p w14:paraId="207C30D8" w14:textId="04322D0B" w:rsidR="000658BE" w:rsidRPr="000713A2" w:rsidRDefault="00924DC7" w:rsidP="00DA6357">
            <w:pPr>
              <w:pStyle w:val="Sraopastraipa"/>
              <w:numPr>
                <w:ilvl w:val="0"/>
                <w:numId w:val="31"/>
              </w:numPr>
              <w:tabs>
                <w:tab w:val="left" w:pos="35"/>
                <w:tab w:val="left" w:pos="319"/>
              </w:tabs>
              <w:ind w:left="35" w:hanging="35"/>
              <w:jc w:val="both"/>
              <w:rPr>
                <w:rFonts w:ascii="Times New Roman" w:hAnsi="Times New Roman"/>
                <w:sz w:val="24"/>
                <w:szCs w:val="24"/>
              </w:rPr>
            </w:pPr>
            <w:r w:rsidRPr="000713A2">
              <w:rPr>
                <w:rFonts w:ascii="Times New Roman" w:hAnsi="Times New Roman"/>
                <w:sz w:val="24"/>
                <w:szCs w:val="24"/>
              </w:rPr>
              <w:t xml:space="preserve">Suorganizuota </w:t>
            </w:r>
            <w:r w:rsidR="00142D0D" w:rsidRPr="000713A2">
              <w:rPr>
                <w:rFonts w:ascii="Times New Roman" w:hAnsi="Times New Roman"/>
                <w:sz w:val="24"/>
                <w:szCs w:val="24"/>
              </w:rPr>
              <w:t>Garliavos zonos bendrad</w:t>
            </w:r>
            <w:r w:rsidR="00E94922" w:rsidRPr="000713A2">
              <w:rPr>
                <w:rFonts w:ascii="Times New Roman" w:hAnsi="Times New Roman"/>
                <w:sz w:val="24"/>
                <w:szCs w:val="24"/>
              </w:rPr>
              <w:t>ar</w:t>
            </w:r>
            <w:r w:rsidR="00142D0D" w:rsidRPr="000713A2">
              <w:rPr>
                <w:rFonts w:ascii="Times New Roman" w:hAnsi="Times New Roman"/>
                <w:sz w:val="24"/>
                <w:szCs w:val="24"/>
              </w:rPr>
              <w:t>biaujančių ugdymo įstaigų sporti</w:t>
            </w:r>
            <w:r w:rsidR="00C11632" w:rsidRPr="000713A2">
              <w:rPr>
                <w:rFonts w:ascii="Times New Roman" w:hAnsi="Times New Roman"/>
                <w:sz w:val="24"/>
                <w:szCs w:val="24"/>
              </w:rPr>
              <w:t>n</w:t>
            </w:r>
            <w:r w:rsidR="00142D0D" w:rsidRPr="000713A2">
              <w:rPr>
                <w:rFonts w:ascii="Times New Roman" w:hAnsi="Times New Roman"/>
                <w:sz w:val="24"/>
                <w:szCs w:val="24"/>
              </w:rPr>
              <w:t>ė veikla</w:t>
            </w:r>
            <w:r w:rsidR="00DA6357" w:rsidRPr="000713A2">
              <w:rPr>
                <w:rFonts w:ascii="Times New Roman" w:hAnsi="Times New Roman"/>
                <w:sz w:val="24"/>
                <w:szCs w:val="24"/>
              </w:rPr>
              <w:t xml:space="preserve"> „</w:t>
            </w:r>
            <w:proofErr w:type="spellStart"/>
            <w:r w:rsidR="00DA6357" w:rsidRPr="000713A2">
              <w:rPr>
                <w:rFonts w:ascii="Times New Roman" w:hAnsi="Times New Roman"/>
                <w:sz w:val="24"/>
                <w:szCs w:val="24"/>
              </w:rPr>
              <w:t>Futboliuko</w:t>
            </w:r>
            <w:proofErr w:type="spellEnd"/>
            <w:r w:rsidR="00DA6357" w:rsidRPr="000713A2">
              <w:rPr>
                <w:rFonts w:ascii="Times New Roman" w:hAnsi="Times New Roman"/>
                <w:sz w:val="24"/>
                <w:szCs w:val="24"/>
              </w:rPr>
              <w:t xml:space="preserve"> Kalėdos“</w:t>
            </w:r>
            <w:r w:rsidRPr="000713A2">
              <w:rPr>
                <w:rFonts w:ascii="Times New Roman" w:hAnsi="Times New Roman"/>
                <w:sz w:val="24"/>
                <w:szCs w:val="24"/>
              </w:rPr>
              <w:t>, skirta Kauno rajono 70-mečiui paminėti. Dalyvavo</w:t>
            </w:r>
            <w:r w:rsidR="00DA6357" w:rsidRPr="000713A2">
              <w:rPr>
                <w:rFonts w:ascii="Times New Roman" w:hAnsi="Times New Roman"/>
                <w:sz w:val="24"/>
                <w:szCs w:val="24"/>
              </w:rPr>
              <w:t xml:space="preserve"> </w:t>
            </w:r>
            <w:r w:rsidRPr="000713A2">
              <w:rPr>
                <w:rFonts w:ascii="Times New Roman" w:hAnsi="Times New Roman"/>
                <w:sz w:val="24"/>
                <w:szCs w:val="24"/>
              </w:rPr>
              <w:t>7</w:t>
            </w:r>
            <w:r w:rsidR="00DA6357" w:rsidRPr="000713A2">
              <w:rPr>
                <w:rFonts w:ascii="Times New Roman" w:hAnsi="Times New Roman"/>
                <w:sz w:val="24"/>
                <w:szCs w:val="24"/>
              </w:rPr>
              <w:t xml:space="preserve"> Garliavos zonos</w:t>
            </w:r>
            <w:r w:rsidRPr="000713A2">
              <w:rPr>
                <w:rFonts w:ascii="Times New Roman" w:hAnsi="Times New Roman"/>
                <w:sz w:val="24"/>
                <w:szCs w:val="24"/>
              </w:rPr>
              <w:t xml:space="preserve"> ugdymo įstaigos.</w:t>
            </w:r>
            <w:r w:rsidR="00DA6357" w:rsidRPr="000713A2">
              <w:rPr>
                <w:rFonts w:ascii="Times New Roman" w:hAnsi="Times New Roman"/>
                <w:sz w:val="24"/>
                <w:szCs w:val="24"/>
              </w:rPr>
              <w:t xml:space="preserve"> 9 proc. Darželio ugdytinių sportinėse veiklose </w:t>
            </w:r>
            <w:r w:rsidR="00C55B27" w:rsidRPr="000713A2">
              <w:rPr>
                <w:rFonts w:ascii="Times New Roman" w:hAnsi="Times New Roman"/>
                <w:sz w:val="24"/>
                <w:szCs w:val="24"/>
              </w:rPr>
              <w:t>pa</w:t>
            </w:r>
            <w:r w:rsidR="00DA6357" w:rsidRPr="000713A2">
              <w:rPr>
                <w:rFonts w:ascii="Times New Roman" w:hAnsi="Times New Roman"/>
                <w:sz w:val="24"/>
                <w:szCs w:val="24"/>
              </w:rPr>
              <w:t>tobulino savo fizinius gebėjimus.</w:t>
            </w:r>
          </w:p>
        </w:tc>
      </w:tr>
      <w:tr w:rsidR="0033004A" w:rsidRPr="000713A2" w14:paraId="30371F8C" w14:textId="77777777" w:rsidTr="004D3F37">
        <w:tc>
          <w:tcPr>
            <w:tcW w:w="9747" w:type="dxa"/>
            <w:gridSpan w:val="2"/>
          </w:tcPr>
          <w:p w14:paraId="560F9E42" w14:textId="760AE910" w:rsidR="0033004A" w:rsidRPr="000713A2" w:rsidRDefault="0087610D" w:rsidP="00BF1204">
            <w:pPr>
              <w:rPr>
                <w:rFonts w:ascii="Times New Roman" w:hAnsi="Times New Roman"/>
                <w:sz w:val="24"/>
                <w:szCs w:val="24"/>
              </w:rPr>
            </w:pPr>
            <w:r w:rsidRPr="000713A2">
              <w:rPr>
                <w:rFonts w:ascii="Times New Roman" w:hAnsi="Times New Roman"/>
                <w:b/>
                <w:bCs/>
                <w:sz w:val="24"/>
                <w:szCs w:val="24"/>
              </w:rPr>
              <w:lastRenderedPageBreak/>
              <w:t>2.2</w:t>
            </w:r>
            <w:r w:rsidR="0033004A" w:rsidRPr="000713A2">
              <w:rPr>
                <w:rFonts w:ascii="Times New Roman" w:hAnsi="Times New Roman"/>
                <w:b/>
                <w:bCs/>
                <w:sz w:val="24"/>
                <w:szCs w:val="24"/>
              </w:rPr>
              <w:t>. Tikslas –</w:t>
            </w:r>
            <w:r w:rsidR="0033004A" w:rsidRPr="000713A2">
              <w:rPr>
                <w:rFonts w:ascii="Times New Roman" w:hAnsi="Times New Roman"/>
                <w:sz w:val="24"/>
                <w:szCs w:val="24"/>
              </w:rPr>
              <w:t xml:space="preserve"> </w:t>
            </w:r>
            <w:r w:rsidR="0033004A" w:rsidRPr="000713A2">
              <w:rPr>
                <w:rFonts w:ascii="Times New Roman" w:hAnsi="Times New Roman"/>
                <w:b/>
                <w:sz w:val="24"/>
                <w:szCs w:val="24"/>
              </w:rPr>
              <w:t>stiprinti bendruomenės socialines-emocines kompetencijas.</w:t>
            </w:r>
          </w:p>
        </w:tc>
      </w:tr>
      <w:tr w:rsidR="0033004A" w:rsidRPr="000713A2" w14:paraId="48FEB3FA" w14:textId="77777777" w:rsidTr="00C67BAE">
        <w:tc>
          <w:tcPr>
            <w:tcW w:w="1980" w:type="dxa"/>
          </w:tcPr>
          <w:p w14:paraId="70815B1F" w14:textId="653B3529" w:rsidR="0033004A" w:rsidRPr="000713A2" w:rsidRDefault="00885415" w:rsidP="0097544E">
            <w:pPr>
              <w:rPr>
                <w:rFonts w:ascii="Times New Roman" w:hAnsi="Times New Roman"/>
                <w:bCs/>
                <w:sz w:val="24"/>
                <w:szCs w:val="24"/>
              </w:rPr>
            </w:pPr>
            <w:r w:rsidRPr="000713A2">
              <w:rPr>
                <w:rFonts w:ascii="Times New Roman" w:hAnsi="Times New Roman"/>
                <w:bCs/>
                <w:sz w:val="24"/>
                <w:szCs w:val="24"/>
              </w:rPr>
              <w:t xml:space="preserve">1. Uždavinys. Ugdyti vaikų gebėjimus atpažinti, suprasti ir valdyti savo emocijas, lavinant bendravimo įgūdžius, mokant </w:t>
            </w:r>
            <w:r w:rsidRPr="000713A2">
              <w:rPr>
                <w:rFonts w:ascii="Times New Roman" w:hAnsi="Times New Roman"/>
                <w:bCs/>
                <w:sz w:val="24"/>
                <w:szCs w:val="24"/>
              </w:rPr>
              <w:lastRenderedPageBreak/>
              <w:t>empatijos ir konstruktyvaus problemų sprendimo.</w:t>
            </w:r>
          </w:p>
        </w:tc>
        <w:tc>
          <w:tcPr>
            <w:tcW w:w="7767" w:type="dxa"/>
          </w:tcPr>
          <w:p w14:paraId="642AF15B" w14:textId="0782D5CE" w:rsidR="00073F73" w:rsidRPr="000713A2" w:rsidRDefault="00183408" w:rsidP="00AB25D0">
            <w:pPr>
              <w:pStyle w:val="Sraopastraipa"/>
              <w:numPr>
                <w:ilvl w:val="0"/>
                <w:numId w:val="9"/>
              </w:numPr>
              <w:tabs>
                <w:tab w:val="left" w:pos="172"/>
                <w:tab w:val="left" w:pos="319"/>
              </w:tabs>
              <w:ind w:left="0" w:firstLine="0"/>
              <w:jc w:val="both"/>
              <w:rPr>
                <w:rFonts w:ascii="Times New Roman" w:hAnsi="Times New Roman"/>
                <w:sz w:val="24"/>
                <w:szCs w:val="24"/>
              </w:rPr>
            </w:pPr>
            <w:r w:rsidRPr="000713A2">
              <w:rPr>
                <w:rFonts w:ascii="Times New Roman" w:hAnsi="Times New Roman"/>
                <w:sz w:val="24"/>
                <w:szCs w:val="24"/>
              </w:rPr>
              <w:lastRenderedPageBreak/>
              <w:t>Į ugdymo procesą integruotos emocinio-socialinio įgūdžių ugdymo programos</w:t>
            </w:r>
            <w:r w:rsidR="000A7FCF" w:rsidRPr="000713A2">
              <w:rPr>
                <w:rFonts w:ascii="Times New Roman" w:hAnsi="Times New Roman"/>
                <w:sz w:val="24"/>
                <w:szCs w:val="24"/>
              </w:rPr>
              <w:t>.</w:t>
            </w:r>
          </w:p>
          <w:p w14:paraId="3A8B0AF4" w14:textId="06C4C549" w:rsidR="000A7FCF" w:rsidRPr="000713A2" w:rsidRDefault="00183408" w:rsidP="00073F73">
            <w:pPr>
              <w:pStyle w:val="Sraopastraipa"/>
              <w:numPr>
                <w:ilvl w:val="0"/>
                <w:numId w:val="32"/>
              </w:numPr>
              <w:tabs>
                <w:tab w:val="left" w:pos="172"/>
                <w:tab w:val="left" w:pos="319"/>
              </w:tabs>
              <w:ind w:left="35" w:firstLine="0"/>
              <w:jc w:val="both"/>
              <w:rPr>
                <w:rFonts w:ascii="Times New Roman" w:hAnsi="Times New Roman"/>
                <w:sz w:val="24"/>
                <w:szCs w:val="24"/>
              </w:rPr>
            </w:pPr>
            <w:r w:rsidRPr="000713A2">
              <w:rPr>
                <w:rFonts w:ascii="Times New Roman" w:hAnsi="Times New Roman"/>
                <w:sz w:val="24"/>
                <w:szCs w:val="24"/>
              </w:rPr>
              <w:t>6 ikimokyklinio ugdymo grupėse į ugdymo procesą</w:t>
            </w:r>
            <w:r w:rsidR="00862D56" w:rsidRPr="000713A2">
              <w:rPr>
                <w:rFonts w:ascii="Times New Roman" w:hAnsi="Times New Roman"/>
                <w:sz w:val="24"/>
                <w:szCs w:val="24"/>
              </w:rPr>
              <w:t xml:space="preserve"> </w:t>
            </w:r>
            <w:r w:rsidRPr="000713A2">
              <w:rPr>
                <w:rFonts w:ascii="Times New Roman" w:hAnsi="Times New Roman"/>
                <w:sz w:val="24"/>
                <w:szCs w:val="24"/>
              </w:rPr>
              <w:t>integruojama socialinių-emocinių įgūdžių ugdymo programa „</w:t>
            </w:r>
            <w:proofErr w:type="spellStart"/>
            <w:r w:rsidRPr="000713A2">
              <w:rPr>
                <w:rFonts w:ascii="Times New Roman" w:hAnsi="Times New Roman"/>
                <w:sz w:val="24"/>
                <w:szCs w:val="24"/>
              </w:rPr>
              <w:t>Kimochis</w:t>
            </w:r>
            <w:proofErr w:type="spellEnd"/>
            <w:r w:rsidRPr="000713A2">
              <w:rPr>
                <w:rFonts w:ascii="Times New Roman" w:hAnsi="Times New Roman"/>
                <w:sz w:val="24"/>
                <w:szCs w:val="24"/>
              </w:rPr>
              <w:t>”. 53 proc. ugdytinių pagerino socialines ir emocines kompetencijas.</w:t>
            </w:r>
          </w:p>
          <w:p w14:paraId="2A257C4B" w14:textId="0F3C5511" w:rsidR="00CB1985" w:rsidRPr="000713A2" w:rsidRDefault="00183408" w:rsidP="00230768">
            <w:pPr>
              <w:pStyle w:val="Sraopastraipa"/>
              <w:numPr>
                <w:ilvl w:val="0"/>
                <w:numId w:val="49"/>
              </w:numPr>
              <w:tabs>
                <w:tab w:val="left" w:pos="172"/>
                <w:tab w:val="left" w:pos="319"/>
              </w:tabs>
              <w:spacing w:before="100" w:beforeAutospacing="1" w:after="100" w:afterAutospacing="1"/>
              <w:ind w:left="0" w:firstLine="0"/>
              <w:jc w:val="both"/>
              <w:rPr>
                <w:rFonts w:ascii="Times New Roman" w:hAnsi="Times New Roman"/>
                <w:b/>
                <w:bCs/>
                <w:sz w:val="24"/>
                <w:szCs w:val="24"/>
              </w:rPr>
            </w:pPr>
            <w:r w:rsidRPr="000713A2">
              <w:rPr>
                <w:rFonts w:ascii="Times New Roman" w:hAnsi="Times New Roman"/>
                <w:sz w:val="24"/>
                <w:szCs w:val="24"/>
              </w:rPr>
              <w:t>Įgyvendinama vaikų emocinių ir elgesio problemų prevencijos programa „</w:t>
            </w:r>
            <w:proofErr w:type="spellStart"/>
            <w:r w:rsidRPr="000713A2">
              <w:rPr>
                <w:rFonts w:ascii="Times New Roman" w:hAnsi="Times New Roman"/>
                <w:sz w:val="24"/>
                <w:szCs w:val="24"/>
              </w:rPr>
              <w:t>Zipio</w:t>
            </w:r>
            <w:proofErr w:type="spellEnd"/>
            <w:r w:rsidRPr="000713A2">
              <w:rPr>
                <w:rFonts w:ascii="Times New Roman" w:hAnsi="Times New Roman"/>
                <w:sz w:val="24"/>
                <w:szCs w:val="24"/>
              </w:rPr>
              <w:t xml:space="preserve"> draugai”. </w:t>
            </w:r>
            <w:r w:rsidR="00CB1985" w:rsidRPr="000713A2">
              <w:rPr>
                <w:rFonts w:ascii="Times New Roman" w:hAnsi="Times New Roman"/>
                <w:sz w:val="24"/>
                <w:szCs w:val="24"/>
              </w:rPr>
              <w:t>27 proc. ugdytinių ugdė socialinių ir emocinių sunkumų įveikimo gebėjimus, gerinant vaikų emocinę savijautą.</w:t>
            </w:r>
          </w:p>
          <w:p w14:paraId="1466C31A" w14:textId="663569B7" w:rsidR="00910D9B" w:rsidRPr="000713A2" w:rsidRDefault="001C2442" w:rsidP="00230768">
            <w:pPr>
              <w:pStyle w:val="Sraopastraipa"/>
              <w:numPr>
                <w:ilvl w:val="0"/>
                <w:numId w:val="49"/>
              </w:numPr>
              <w:tabs>
                <w:tab w:val="left" w:pos="172"/>
                <w:tab w:val="left" w:pos="319"/>
              </w:tabs>
              <w:spacing w:before="100" w:beforeAutospacing="1" w:after="100" w:afterAutospacing="1"/>
              <w:ind w:left="0" w:firstLine="0"/>
              <w:jc w:val="both"/>
              <w:rPr>
                <w:b/>
                <w:bCs/>
                <w:szCs w:val="24"/>
              </w:rPr>
            </w:pPr>
            <w:r w:rsidRPr="000713A2">
              <w:rPr>
                <w:rFonts w:ascii="Times New Roman" w:hAnsi="Times New Roman"/>
                <w:iCs/>
                <w:sz w:val="24"/>
                <w:szCs w:val="24"/>
              </w:rPr>
              <w:lastRenderedPageBreak/>
              <w:t>3</w:t>
            </w:r>
            <w:r w:rsidR="00C30EDA" w:rsidRPr="000713A2">
              <w:rPr>
                <w:rFonts w:ascii="Times New Roman" w:hAnsi="Times New Roman"/>
                <w:iCs/>
                <w:sz w:val="24"/>
                <w:szCs w:val="24"/>
              </w:rPr>
              <w:t xml:space="preserve"> mokytojos išklausė pakartotinius </w:t>
            </w:r>
            <w:r w:rsidRPr="000713A2">
              <w:rPr>
                <w:rStyle w:val="Emfaz"/>
                <w:rFonts w:ascii="Times New Roman" w:hAnsi="Times New Roman"/>
                <w:i w:val="0"/>
                <w:sz w:val="24"/>
                <w:szCs w:val="24"/>
              </w:rPr>
              <w:t>Tarptautinės</w:t>
            </w:r>
            <w:r w:rsidRPr="000713A2">
              <w:rPr>
                <w:rStyle w:val="Emfaz"/>
                <w:rFonts w:ascii="Times New Roman" w:hAnsi="Times New Roman"/>
                <w:iCs w:val="0"/>
                <w:sz w:val="24"/>
                <w:szCs w:val="24"/>
              </w:rPr>
              <w:t xml:space="preserve"> </w:t>
            </w:r>
            <w:r w:rsidR="00C30EDA" w:rsidRPr="000713A2">
              <w:rPr>
                <w:rFonts w:ascii="Times New Roman" w:hAnsi="Times New Roman"/>
                <w:iCs/>
                <w:sz w:val="24"/>
                <w:szCs w:val="24"/>
              </w:rPr>
              <w:t>programos „</w:t>
            </w:r>
            <w:proofErr w:type="spellStart"/>
            <w:r w:rsidR="00C30EDA" w:rsidRPr="000713A2">
              <w:rPr>
                <w:rFonts w:ascii="Times New Roman" w:hAnsi="Times New Roman"/>
                <w:iCs/>
                <w:sz w:val="24"/>
                <w:szCs w:val="24"/>
              </w:rPr>
              <w:t>Zipio</w:t>
            </w:r>
            <w:proofErr w:type="spellEnd"/>
            <w:r w:rsidR="00C30EDA" w:rsidRPr="000713A2">
              <w:rPr>
                <w:rFonts w:ascii="Times New Roman" w:hAnsi="Times New Roman"/>
                <w:iCs/>
                <w:sz w:val="24"/>
                <w:szCs w:val="24"/>
              </w:rPr>
              <w:t xml:space="preserve"> draugai“ mokymus</w:t>
            </w:r>
            <w:r w:rsidR="00910D9B" w:rsidRPr="000713A2">
              <w:rPr>
                <w:rFonts w:ascii="Times New Roman" w:hAnsi="Times New Roman"/>
                <w:iCs/>
                <w:sz w:val="24"/>
                <w:szCs w:val="24"/>
              </w:rPr>
              <w:t xml:space="preserve">, </w:t>
            </w:r>
            <w:r w:rsidR="00183408" w:rsidRPr="000713A2">
              <w:rPr>
                <w:rFonts w:ascii="Times New Roman" w:hAnsi="Times New Roman"/>
                <w:iCs/>
                <w:sz w:val="24"/>
                <w:szCs w:val="24"/>
              </w:rPr>
              <w:t xml:space="preserve">2 mokytojos </w:t>
            </w:r>
            <w:r w:rsidR="00910D9B" w:rsidRPr="000713A2">
              <w:rPr>
                <w:rFonts w:ascii="Times New Roman" w:hAnsi="Times New Roman"/>
                <w:iCs/>
                <w:sz w:val="24"/>
                <w:szCs w:val="24"/>
              </w:rPr>
              <w:t xml:space="preserve">įgijo teisę dirbti su </w:t>
            </w:r>
            <w:r w:rsidR="00183408" w:rsidRPr="000713A2">
              <w:rPr>
                <w:rFonts w:ascii="Times New Roman" w:hAnsi="Times New Roman"/>
                <w:sz w:val="24"/>
                <w:szCs w:val="24"/>
              </w:rPr>
              <w:t>socialinių-emocinių įgūdžių ugdymo program</w:t>
            </w:r>
            <w:r w:rsidR="00910D9B" w:rsidRPr="000713A2">
              <w:rPr>
                <w:rFonts w:ascii="Times New Roman" w:hAnsi="Times New Roman"/>
                <w:sz w:val="24"/>
                <w:szCs w:val="24"/>
              </w:rPr>
              <w:t>a</w:t>
            </w:r>
            <w:r w:rsidR="00183408" w:rsidRPr="000713A2">
              <w:rPr>
                <w:rFonts w:ascii="Times New Roman" w:hAnsi="Times New Roman"/>
                <w:sz w:val="24"/>
                <w:szCs w:val="24"/>
              </w:rPr>
              <w:t xml:space="preserve"> „</w:t>
            </w:r>
            <w:proofErr w:type="spellStart"/>
            <w:r w:rsidR="00183408" w:rsidRPr="000713A2">
              <w:rPr>
                <w:rFonts w:ascii="Times New Roman" w:hAnsi="Times New Roman"/>
                <w:sz w:val="24"/>
                <w:szCs w:val="24"/>
              </w:rPr>
              <w:t>Kimochis</w:t>
            </w:r>
            <w:proofErr w:type="spellEnd"/>
            <w:r w:rsidR="00183408" w:rsidRPr="000713A2">
              <w:rPr>
                <w:rFonts w:ascii="Times New Roman" w:hAnsi="Times New Roman"/>
                <w:sz w:val="24"/>
                <w:szCs w:val="24"/>
              </w:rPr>
              <w:t>”</w:t>
            </w:r>
            <w:r w:rsidR="00910D9B" w:rsidRPr="000713A2">
              <w:rPr>
                <w:rFonts w:ascii="Times New Roman" w:hAnsi="Times New Roman"/>
                <w:sz w:val="24"/>
                <w:szCs w:val="24"/>
              </w:rPr>
              <w:t>.</w:t>
            </w:r>
          </w:p>
          <w:p w14:paraId="0E9196D6" w14:textId="768982AB" w:rsidR="00910D9B" w:rsidRPr="000713A2" w:rsidRDefault="00910D9B" w:rsidP="00910D9B">
            <w:pPr>
              <w:pStyle w:val="Sraopastraipa"/>
              <w:numPr>
                <w:ilvl w:val="0"/>
                <w:numId w:val="49"/>
              </w:numPr>
              <w:tabs>
                <w:tab w:val="left" w:pos="263"/>
              </w:tabs>
              <w:spacing w:before="100" w:beforeAutospacing="1" w:after="100" w:afterAutospacing="1"/>
              <w:ind w:left="0" w:firstLine="0"/>
              <w:jc w:val="both"/>
              <w:rPr>
                <w:rFonts w:ascii="Times New Roman" w:hAnsi="Times New Roman"/>
                <w:b/>
                <w:bCs/>
                <w:sz w:val="24"/>
                <w:szCs w:val="24"/>
              </w:rPr>
            </w:pPr>
            <w:r w:rsidRPr="000713A2">
              <w:rPr>
                <w:rFonts w:ascii="Times New Roman" w:hAnsi="Times New Roman"/>
                <w:sz w:val="24"/>
                <w:szCs w:val="24"/>
              </w:rPr>
              <w:t>Parengta paraiška Kauno r. socializacijos ir psichoaktyviųjų medžiagų vartojimo prevencijos programų konkursui „Brangus kiekvienas mūsų žodis“, gautas (450 Eur) finansavimas veikloms įgyvendinti. 99 proc. ugdytinių, tobulino socialinių kontaktų užmezgimo, kalbėjimo ir komunikavimo įgūdžius.</w:t>
            </w:r>
          </w:p>
          <w:p w14:paraId="7D9A6D8F" w14:textId="74E4A90D" w:rsidR="000A7FCF" w:rsidRPr="000713A2" w:rsidRDefault="00BA1C94" w:rsidP="000D76D5">
            <w:pPr>
              <w:pStyle w:val="Sraopastraipa"/>
              <w:numPr>
                <w:ilvl w:val="0"/>
                <w:numId w:val="32"/>
              </w:numPr>
              <w:tabs>
                <w:tab w:val="left" w:pos="172"/>
                <w:tab w:val="left" w:pos="319"/>
              </w:tabs>
              <w:ind w:left="35" w:firstLine="0"/>
              <w:jc w:val="both"/>
              <w:rPr>
                <w:rFonts w:ascii="Times New Roman" w:hAnsi="Times New Roman"/>
                <w:sz w:val="24"/>
                <w:szCs w:val="24"/>
              </w:rPr>
            </w:pPr>
            <w:r w:rsidRPr="000713A2">
              <w:rPr>
                <w:rFonts w:ascii="Times New Roman" w:hAnsi="Times New Roman"/>
                <w:iCs/>
                <w:sz w:val="24"/>
                <w:szCs w:val="24"/>
              </w:rPr>
              <w:t>Organizuota respublikinė ikimokyklinio ir priešmokyklinio ugdymo įstaigų virtuali STEAM vaikų kūrybinių darbų paroda „KIMOCHIS ŽEMĖS JAUSMŲ SODAS“</w:t>
            </w:r>
            <w:r w:rsidR="00D414BC" w:rsidRPr="000713A2">
              <w:rPr>
                <w:rFonts w:ascii="Times New Roman" w:hAnsi="Times New Roman"/>
                <w:iCs/>
                <w:sz w:val="24"/>
                <w:szCs w:val="24"/>
              </w:rPr>
              <w:t xml:space="preserve">. Parodoje dalyvavo </w:t>
            </w:r>
            <w:r w:rsidR="00841680" w:rsidRPr="000713A2">
              <w:rPr>
                <w:rFonts w:ascii="Times New Roman" w:hAnsi="Times New Roman"/>
                <w:iCs/>
                <w:sz w:val="24"/>
                <w:szCs w:val="24"/>
              </w:rPr>
              <w:t>161</w:t>
            </w:r>
            <w:r w:rsidR="00BA789D" w:rsidRPr="000713A2">
              <w:rPr>
                <w:rFonts w:ascii="Times New Roman" w:hAnsi="Times New Roman"/>
                <w:iCs/>
                <w:sz w:val="24"/>
                <w:szCs w:val="24"/>
              </w:rPr>
              <w:t xml:space="preserve"> </w:t>
            </w:r>
            <w:r w:rsidR="00D414BC" w:rsidRPr="000713A2">
              <w:rPr>
                <w:rFonts w:ascii="Times New Roman" w:hAnsi="Times New Roman"/>
                <w:iCs/>
                <w:sz w:val="24"/>
                <w:szCs w:val="24"/>
              </w:rPr>
              <w:t xml:space="preserve">Lietuvos </w:t>
            </w:r>
            <w:r w:rsidR="00BA789D" w:rsidRPr="000713A2">
              <w:rPr>
                <w:rFonts w:ascii="Times New Roman" w:hAnsi="Times New Roman"/>
                <w:iCs/>
                <w:sz w:val="24"/>
                <w:szCs w:val="24"/>
              </w:rPr>
              <w:t>ugdy</w:t>
            </w:r>
            <w:r w:rsidR="00841680" w:rsidRPr="000713A2">
              <w:rPr>
                <w:rFonts w:ascii="Times New Roman" w:hAnsi="Times New Roman"/>
                <w:iCs/>
                <w:sz w:val="24"/>
                <w:szCs w:val="24"/>
              </w:rPr>
              <w:t>mo</w:t>
            </w:r>
            <w:r w:rsidR="00BA789D" w:rsidRPr="000713A2">
              <w:rPr>
                <w:rFonts w:ascii="Times New Roman" w:hAnsi="Times New Roman"/>
                <w:iCs/>
                <w:sz w:val="24"/>
                <w:szCs w:val="24"/>
              </w:rPr>
              <w:t xml:space="preserve"> įstaig</w:t>
            </w:r>
            <w:r w:rsidR="00841680" w:rsidRPr="000713A2">
              <w:rPr>
                <w:rFonts w:ascii="Times New Roman" w:hAnsi="Times New Roman"/>
                <w:iCs/>
                <w:sz w:val="24"/>
                <w:szCs w:val="24"/>
              </w:rPr>
              <w:t>a</w:t>
            </w:r>
            <w:r w:rsidR="00D414BC" w:rsidRPr="000713A2">
              <w:rPr>
                <w:rFonts w:ascii="Times New Roman" w:hAnsi="Times New Roman"/>
                <w:iCs/>
                <w:sz w:val="24"/>
                <w:szCs w:val="24"/>
              </w:rPr>
              <w:t>.</w:t>
            </w:r>
          </w:p>
          <w:p w14:paraId="46B1340F" w14:textId="203EA0B4" w:rsidR="00790EC8" w:rsidRPr="000713A2" w:rsidRDefault="00BC3A8A" w:rsidP="00605A66">
            <w:pPr>
              <w:pStyle w:val="Sraopastraipa"/>
              <w:numPr>
                <w:ilvl w:val="0"/>
                <w:numId w:val="49"/>
              </w:numPr>
              <w:tabs>
                <w:tab w:val="left" w:pos="322"/>
              </w:tabs>
              <w:spacing w:before="100" w:beforeAutospacing="1" w:after="100" w:afterAutospacing="1"/>
              <w:ind w:left="0" w:firstLine="0"/>
              <w:jc w:val="both"/>
              <w:rPr>
                <w:rFonts w:ascii="Times New Roman" w:hAnsi="Times New Roman"/>
                <w:sz w:val="24"/>
                <w:szCs w:val="24"/>
              </w:rPr>
            </w:pPr>
            <w:r w:rsidRPr="000713A2">
              <w:rPr>
                <w:rFonts w:ascii="Times New Roman" w:hAnsi="Times New Roman"/>
                <w:iCs/>
                <w:sz w:val="24"/>
                <w:szCs w:val="24"/>
              </w:rPr>
              <w:t>Organizuot</w:t>
            </w:r>
            <w:r w:rsidR="00790EC8" w:rsidRPr="000713A2">
              <w:rPr>
                <w:rFonts w:ascii="Times New Roman" w:hAnsi="Times New Roman"/>
                <w:iCs/>
                <w:sz w:val="24"/>
                <w:szCs w:val="24"/>
              </w:rPr>
              <w:t xml:space="preserve">os </w:t>
            </w:r>
            <w:r w:rsidR="003A6382" w:rsidRPr="000713A2">
              <w:rPr>
                <w:rFonts w:ascii="Times New Roman" w:hAnsi="Times New Roman"/>
                <w:iCs/>
                <w:sz w:val="24"/>
                <w:szCs w:val="24"/>
              </w:rPr>
              <w:t xml:space="preserve">socialinių įgūdžių </w:t>
            </w:r>
            <w:r w:rsidR="00790EC8" w:rsidRPr="000713A2">
              <w:rPr>
                <w:rFonts w:ascii="Times New Roman" w:hAnsi="Times New Roman"/>
                <w:iCs/>
                <w:sz w:val="24"/>
                <w:szCs w:val="24"/>
              </w:rPr>
              <w:t>veiklos:</w:t>
            </w:r>
          </w:p>
          <w:p w14:paraId="4C170AB7" w14:textId="4B93CB4A" w:rsidR="000A7FCF" w:rsidRPr="000713A2" w:rsidRDefault="00790EC8" w:rsidP="001F29DF">
            <w:pPr>
              <w:pStyle w:val="Sraopastraipa"/>
              <w:tabs>
                <w:tab w:val="left" w:pos="163"/>
                <w:tab w:val="left" w:pos="322"/>
              </w:tabs>
              <w:spacing w:before="100" w:beforeAutospacing="1" w:after="100" w:afterAutospacing="1"/>
              <w:ind w:left="0"/>
              <w:jc w:val="both"/>
              <w:rPr>
                <w:rFonts w:ascii="Times New Roman" w:hAnsi="Times New Roman"/>
                <w:sz w:val="24"/>
                <w:szCs w:val="24"/>
              </w:rPr>
            </w:pPr>
            <w:r w:rsidRPr="000713A2">
              <w:rPr>
                <w:rFonts w:ascii="Times New Roman" w:hAnsi="Times New Roman"/>
                <w:iCs/>
                <w:sz w:val="24"/>
                <w:szCs w:val="24"/>
              </w:rPr>
              <w:t>-</w:t>
            </w:r>
            <w:r w:rsidR="001646BD" w:rsidRPr="000713A2">
              <w:rPr>
                <w:rFonts w:ascii="Times New Roman" w:hAnsi="Times New Roman"/>
                <w:iCs/>
                <w:sz w:val="24"/>
                <w:szCs w:val="24"/>
              </w:rPr>
              <w:t xml:space="preserve"> 12 </w:t>
            </w:r>
            <w:r w:rsidR="00BC3A8A" w:rsidRPr="000713A2">
              <w:rPr>
                <w:rFonts w:ascii="Times New Roman" w:hAnsi="Times New Roman"/>
                <w:iCs/>
                <w:sz w:val="24"/>
                <w:szCs w:val="24"/>
              </w:rPr>
              <w:t>emocinio intelekto ir socialinių įgūdžių stiprinimo veikl</w:t>
            </w:r>
            <w:r w:rsidR="001646BD" w:rsidRPr="000713A2">
              <w:rPr>
                <w:rFonts w:ascii="Times New Roman" w:hAnsi="Times New Roman"/>
                <w:iCs/>
                <w:sz w:val="24"/>
                <w:szCs w:val="24"/>
              </w:rPr>
              <w:t>ų</w:t>
            </w:r>
            <w:r w:rsidR="00BC3A8A" w:rsidRPr="000713A2">
              <w:rPr>
                <w:rFonts w:ascii="Times New Roman" w:hAnsi="Times New Roman"/>
                <w:iCs/>
                <w:sz w:val="24"/>
                <w:szCs w:val="24"/>
              </w:rPr>
              <w:t xml:space="preserve"> Tolerancijos dienai paminėti „Tolerancijos gatvė“</w:t>
            </w:r>
            <w:r w:rsidR="001646BD" w:rsidRPr="000713A2">
              <w:rPr>
                <w:rFonts w:ascii="Times New Roman" w:hAnsi="Times New Roman"/>
                <w:iCs/>
                <w:sz w:val="24"/>
                <w:szCs w:val="24"/>
              </w:rPr>
              <w:t xml:space="preserve">, </w:t>
            </w:r>
            <w:r w:rsidR="001646BD" w:rsidRPr="000713A2">
              <w:rPr>
                <w:rFonts w:ascii="Times New Roman" w:hAnsi="Times New Roman"/>
                <w:sz w:val="24"/>
                <w:szCs w:val="24"/>
              </w:rPr>
              <w:t>kuriose 8</w:t>
            </w:r>
            <w:r w:rsidR="00605A66" w:rsidRPr="000713A2">
              <w:rPr>
                <w:rFonts w:ascii="Times New Roman" w:hAnsi="Times New Roman"/>
                <w:sz w:val="24"/>
                <w:szCs w:val="24"/>
              </w:rPr>
              <w:t>7</w:t>
            </w:r>
            <w:r w:rsidR="001646BD" w:rsidRPr="000713A2">
              <w:rPr>
                <w:rFonts w:ascii="Times New Roman" w:hAnsi="Times New Roman"/>
                <w:sz w:val="24"/>
                <w:szCs w:val="24"/>
              </w:rPr>
              <w:t xml:space="preserve"> proc. ugdytinių</w:t>
            </w:r>
            <w:r w:rsidR="00D414BC" w:rsidRPr="000713A2">
              <w:t xml:space="preserve"> </w:t>
            </w:r>
            <w:r w:rsidR="00D414BC" w:rsidRPr="000713A2">
              <w:rPr>
                <w:rFonts w:ascii="Times New Roman" w:hAnsi="Times New Roman"/>
                <w:sz w:val="24"/>
                <w:szCs w:val="24"/>
              </w:rPr>
              <w:t>stiprino empatiją, socialinius įgūdžius</w:t>
            </w:r>
            <w:r w:rsidR="00605A66" w:rsidRPr="000713A2">
              <w:rPr>
                <w:rFonts w:ascii="Times New Roman" w:hAnsi="Times New Roman"/>
                <w:sz w:val="24"/>
                <w:szCs w:val="24"/>
              </w:rPr>
              <w:t xml:space="preserve">, </w:t>
            </w:r>
            <w:r w:rsidR="000D76D5" w:rsidRPr="000713A2">
              <w:rPr>
                <w:rFonts w:ascii="Times New Roman" w:hAnsi="Times New Roman"/>
                <w:iCs/>
                <w:sz w:val="24"/>
                <w:szCs w:val="24"/>
              </w:rPr>
              <w:t xml:space="preserve">mokėsi bendradarbiauti, išklausyti vieni kitus, dalintis idėjomis, priimti skirtingus požiūrius. </w:t>
            </w:r>
          </w:p>
          <w:p w14:paraId="4BDC14CE" w14:textId="3ABA5113" w:rsidR="000A7FCF" w:rsidRPr="000713A2" w:rsidRDefault="00790EC8" w:rsidP="00790EC8">
            <w:pPr>
              <w:pStyle w:val="Sraopastraipa"/>
              <w:tabs>
                <w:tab w:val="left" w:pos="172"/>
                <w:tab w:val="left" w:pos="319"/>
              </w:tabs>
              <w:ind w:left="35"/>
              <w:jc w:val="both"/>
              <w:rPr>
                <w:rFonts w:ascii="Times New Roman" w:hAnsi="Times New Roman"/>
                <w:sz w:val="24"/>
                <w:szCs w:val="24"/>
              </w:rPr>
            </w:pPr>
            <w:r w:rsidRPr="000713A2">
              <w:rPr>
                <w:rFonts w:ascii="Times New Roman" w:hAnsi="Times New Roman"/>
                <w:iCs/>
                <w:sz w:val="24"/>
                <w:szCs w:val="24"/>
              </w:rPr>
              <w:t>- P</w:t>
            </w:r>
            <w:r w:rsidR="000D76D5" w:rsidRPr="000713A2">
              <w:rPr>
                <w:rFonts w:ascii="Times New Roman" w:hAnsi="Times New Roman"/>
                <w:iCs/>
                <w:sz w:val="24"/>
                <w:szCs w:val="24"/>
              </w:rPr>
              <w:t>rojekt</w:t>
            </w:r>
            <w:r w:rsidRPr="000713A2">
              <w:rPr>
                <w:rFonts w:ascii="Times New Roman" w:hAnsi="Times New Roman"/>
                <w:iCs/>
                <w:sz w:val="24"/>
                <w:szCs w:val="24"/>
              </w:rPr>
              <w:t>e</w:t>
            </w:r>
            <w:r w:rsidR="000D76D5" w:rsidRPr="000713A2">
              <w:rPr>
                <w:rFonts w:ascii="Times New Roman" w:hAnsi="Times New Roman"/>
                <w:iCs/>
                <w:sz w:val="24"/>
                <w:szCs w:val="24"/>
              </w:rPr>
              <w:t xml:space="preserve"> „Savaitė be patyčių su </w:t>
            </w:r>
            <w:proofErr w:type="spellStart"/>
            <w:r w:rsidR="000D76D5" w:rsidRPr="000713A2">
              <w:rPr>
                <w:rFonts w:ascii="Times New Roman" w:hAnsi="Times New Roman"/>
                <w:iCs/>
                <w:sz w:val="24"/>
                <w:szCs w:val="24"/>
              </w:rPr>
              <w:t>K</w:t>
            </w:r>
            <w:r w:rsidR="000A0E2A" w:rsidRPr="000713A2">
              <w:rPr>
                <w:rFonts w:ascii="Times New Roman" w:hAnsi="Times New Roman"/>
                <w:iCs/>
                <w:sz w:val="24"/>
                <w:szCs w:val="24"/>
              </w:rPr>
              <w:t>imochis</w:t>
            </w:r>
            <w:proofErr w:type="spellEnd"/>
            <w:r w:rsidR="000D76D5" w:rsidRPr="000713A2">
              <w:rPr>
                <w:rFonts w:ascii="Times New Roman" w:hAnsi="Times New Roman"/>
                <w:iCs/>
                <w:sz w:val="24"/>
                <w:szCs w:val="24"/>
              </w:rPr>
              <w:t xml:space="preserve"> personažais“, </w:t>
            </w:r>
            <w:r w:rsidR="00E22626" w:rsidRPr="000713A2">
              <w:rPr>
                <w:rFonts w:ascii="Times New Roman" w:hAnsi="Times New Roman"/>
                <w:iCs/>
                <w:sz w:val="24"/>
                <w:szCs w:val="24"/>
              </w:rPr>
              <w:t>93 proc.</w:t>
            </w:r>
            <w:r w:rsidR="000D76D5" w:rsidRPr="000713A2">
              <w:rPr>
                <w:rFonts w:ascii="Times New Roman" w:hAnsi="Times New Roman"/>
                <w:iCs/>
                <w:sz w:val="24"/>
                <w:szCs w:val="24"/>
              </w:rPr>
              <w:t xml:space="preserve"> ugdytinių mokėsi bendravimo įgūdžių bei stiprino draugiškus santykius. </w:t>
            </w:r>
          </w:p>
          <w:p w14:paraId="00A230B4" w14:textId="2903AA33" w:rsidR="000A7FCF" w:rsidRPr="000713A2" w:rsidRDefault="008A060F" w:rsidP="00055B66">
            <w:pPr>
              <w:tabs>
                <w:tab w:val="left" w:pos="36"/>
              </w:tabs>
              <w:jc w:val="both"/>
              <w:rPr>
                <w:rFonts w:ascii="Times New Roman" w:hAnsi="Times New Roman"/>
                <w:sz w:val="24"/>
                <w:szCs w:val="24"/>
              </w:rPr>
            </w:pPr>
            <w:r w:rsidRPr="000713A2">
              <w:rPr>
                <w:rFonts w:ascii="Times New Roman" w:hAnsi="Times New Roman"/>
                <w:iCs/>
                <w:sz w:val="24"/>
                <w:szCs w:val="24"/>
              </w:rPr>
              <w:t xml:space="preserve">- </w:t>
            </w:r>
            <w:r w:rsidR="009D54A2" w:rsidRPr="000713A2">
              <w:rPr>
                <w:rFonts w:ascii="Times New Roman" w:hAnsi="Times New Roman"/>
                <w:iCs/>
                <w:sz w:val="24"/>
                <w:szCs w:val="24"/>
              </w:rPr>
              <w:t>Pasaulinės psichikos sveikatos dienos paminėjim</w:t>
            </w:r>
            <w:r w:rsidR="00790EC8" w:rsidRPr="000713A2">
              <w:rPr>
                <w:rFonts w:ascii="Times New Roman" w:hAnsi="Times New Roman"/>
                <w:iCs/>
                <w:sz w:val="24"/>
                <w:szCs w:val="24"/>
              </w:rPr>
              <w:t>o užsiėmimuose su „</w:t>
            </w:r>
            <w:proofErr w:type="spellStart"/>
            <w:r w:rsidR="00790EC8" w:rsidRPr="000713A2">
              <w:rPr>
                <w:rFonts w:ascii="Times New Roman" w:hAnsi="Times New Roman"/>
                <w:iCs/>
                <w:sz w:val="24"/>
                <w:szCs w:val="24"/>
              </w:rPr>
              <w:t>Mindfulness</w:t>
            </w:r>
            <w:proofErr w:type="spellEnd"/>
            <w:r w:rsidR="00790EC8" w:rsidRPr="000713A2">
              <w:rPr>
                <w:rFonts w:ascii="Times New Roman" w:hAnsi="Times New Roman"/>
                <w:iCs/>
                <w:sz w:val="24"/>
                <w:szCs w:val="24"/>
              </w:rPr>
              <w:t xml:space="preserve"> vilkeliu“ </w:t>
            </w:r>
            <w:r w:rsidR="005900BD" w:rsidRPr="000713A2">
              <w:rPr>
                <w:rFonts w:ascii="Times New Roman" w:hAnsi="Times New Roman"/>
                <w:iCs/>
                <w:sz w:val="24"/>
                <w:szCs w:val="24"/>
              </w:rPr>
              <w:t>83 proc.</w:t>
            </w:r>
            <w:r w:rsidR="009D54A2" w:rsidRPr="000713A2">
              <w:rPr>
                <w:rFonts w:ascii="Times New Roman" w:hAnsi="Times New Roman"/>
                <w:iCs/>
                <w:sz w:val="24"/>
                <w:szCs w:val="24"/>
              </w:rPr>
              <w:t xml:space="preserve"> ugdytinių </w:t>
            </w:r>
            <w:r w:rsidR="008E58F1" w:rsidRPr="000713A2">
              <w:rPr>
                <w:rFonts w:ascii="Times New Roman" w:hAnsi="Times New Roman"/>
                <w:iCs/>
                <w:sz w:val="24"/>
                <w:szCs w:val="24"/>
              </w:rPr>
              <w:t>mokė</w:t>
            </w:r>
            <w:r w:rsidR="00790EC8" w:rsidRPr="000713A2">
              <w:rPr>
                <w:rFonts w:ascii="Times New Roman" w:hAnsi="Times New Roman"/>
                <w:iCs/>
                <w:sz w:val="24"/>
                <w:szCs w:val="24"/>
              </w:rPr>
              <w:t>si</w:t>
            </w:r>
            <w:r w:rsidR="008E58F1" w:rsidRPr="000713A2">
              <w:rPr>
                <w:rFonts w:ascii="Times New Roman" w:hAnsi="Times New Roman"/>
                <w:iCs/>
                <w:sz w:val="24"/>
                <w:szCs w:val="24"/>
              </w:rPr>
              <w:t xml:space="preserve"> </w:t>
            </w:r>
            <w:r w:rsidR="008E58F1" w:rsidRPr="000713A2">
              <w:rPr>
                <w:rFonts w:ascii="Times New Roman" w:hAnsi="Times New Roman"/>
                <w:sz w:val="24"/>
                <w:szCs w:val="24"/>
              </w:rPr>
              <w:t>nusiraminti, sutelkti dėmesį, atpažinti ir reguliuoti savo emocijas bei ugdyti savikontrolę kasdienėse situacijose.</w:t>
            </w:r>
          </w:p>
          <w:p w14:paraId="028AC8D1" w14:textId="1AAB9192" w:rsidR="000A7FCF" w:rsidRPr="000713A2" w:rsidRDefault="00792450" w:rsidP="00792450">
            <w:pPr>
              <w:pStyle w:val="Sraopastraipa"/>
              <w:tabs>
                <w:tab w:val="left" w:pos="172"/>
                <w:tab w:val="left" w:pos="319"/>
              </w:tabs>
              <w:ind w:left="35"/>
              <w:jc w:val="both"/>
              <w:rPr>
                <w:rFonts w:ascii="Times New Roman" w:hAnsi="Times New Roman"/>
                <w:sz w:val="24"/>
                <w:szCs w:val="24"/>
              </w:rPr>
            </w:pPr>
            <w:r w:rsidRPr="000713A2">
              <w:rPr>
                <w:rFonts w:ascii="Times New Roman" w:hAnsi="Times New Roman"/>
                <w:sz w:val="24"/>
                <w:szCs w:val="24"/>
              </w:rPr>
              <w:t xml:space="preserve">- </w:t>
            </w:r>
            <w:r w:rsidR="00790EC8" w:rsidRPr="000713A2">
              <w:rPr>
                <w:rFonts w:ascii="Times New Roman" w:hAnsi="Times New Roman"/>
                <w:sz w:val="24"/>
                <w:szCs w:val="24"/>
              </w:rPr>
              <w:t xml:space="preserve">85 proc. ugdytinių Darželio psichologo organizuotose „Emocijos ir jausmai – mūsų draugai“ veiklose (12 veiklų) </w:t>
            </w:r>
            <w:r w:rsidR="00095A71" w:rsidRPr="000713A2">
              <w:rPr>
                <w:rFonts w:ascii="Times New Roman" w:hAnsi="Times New Roman"/>
                <w:sz w:val="24"/>
                <w:szCs w:val="24"/>
              </w:rPr>
              <w:t>stiprino emocijų valdymo įgūdžius.</w:t>
            </w:r>
          </w:p>
          <w:p w14:paraId="2D91AF4C" w14:textId="25B65423" w:rsidR="00C30EDA" w:rsidRPr="000713A2" w:rsidRDefault="0033699A" w:rsidP="000677B9">
            <w:pPr>
              <w:pStyle w:val="Sraopastraipa"/>
              <w:numPr>
                <w:ilvl w:val="0"/>
                <w:numId w:val="32"/>
              </w:numPr>
              <w:tabs>
                <w:tab w:val="left" w:pos="172"/>
                <w:tab w:val="left" w:pos="319"/>
              </w:tabs>
              <w:ind w:left="35" w:firstLine="0"/>
              <w:jc w:val="both"/>
              <w:rPr>
                <w:rFonts w:ascii="Times New Roman" w:hAnsi="Times New Roman"/>
                <w:sz w:val="24"/>
                <w:szCs w:val="24"/>
              </w:rPr>
            </w:pPr>
            <w:r w:rsidRPr="000713A2">
              <w:rPr>
                <w:rFonts w:ascii="Times New Roman" w:hAnsi="Times New Roman"/>
                <w:iCs/>
                <w:sz w:val="24"/>
                <w:szCs w:val="24"/>
              </w:rPr>
              <w:t>Organizuota Pyragų dien</w:t>
            </w:r>
            <w:r w:rsidR="00A13085" w:rsidRPr="000713A2">
              <w:rPr>
                <w:rFonts w:ascii="Times New Roman" w:hAnsi="Times New Roman"/>
                <w:iCs/>
                <w:sz w:val="24"/>
                <w:szCs w:val="24"/>
              </w:rPr>
              <w:t>os akcija</w:t>
            </w:r>
            <w:r w:rsidRPr="000713A2">
              <w:rPr>
                <w:rFonts w:ascii="Times New Roman" w:hAnsi="Times New Roman"/>
                <w:iCs/>
                <w:sz w:val="24"/>
                <w:szCs w:val="24"/>
              </w:rPr>
              <w:t xml:space="preserve">, prie kurios įgyvendinimo prisidėjo ir </w:t>
            </w:r>
            <w:r w:rsidR="003A6382" w:rsidRPr="000713A2">
              <w:rPr>
                <w:rFonts w:ascii="Times New Roman" w:hAnsi="Times New Roman"/>
                <w:iCs/>
                <w:sz w:val="24"/>
                <w:szCs w:val="24"/>
              </w:rPr>
              <w:t xml:space="preserve">Kauno r. </w:t>
            </w:r>
            <w:r w:rsidRPr="000713A2">
              <w:rPr>
                <w:rFonts w:ascii="Times New Roman" w:hAnsi="Times New Roman"/>
                <w:iCs/>
                <w:sz w:val="24"/>
                <w:szCs w:val="24"/>
              </w:rPr>
              <w:t>Garliavos lopšelio-darželio „Obelėlė“</w:t>
            </w:r>
            <w:r w:rsidR="00A81DD2" w:rsidRPr="000713A2">
              <w:rPr>
                <w:rFonts w:ascii="Times New Roman" w:hAnsi="Times New Roman"/>
                <w:iCs/>
                <w:sz w:val="24"/>
                <w:szCs w:val="24"/>
              </w:rPr>
              <w:t xml:space="preserve"> dviejų grupių </w:t>
            </w:r>
            <w:r w:rsidRPr="000713A2">
              <w:rPr>
                <w:rFonts w:ascii="Times New Roman" w:hAnsi="Times New Roman"/>
                <w:iCs/>
                <w:sz w:val="24"/>
                <w:szCs w:val="24"/>
              </w:rPr>
              <w:t xml:space="preserve">ugdytiniai ir jų tėvai. </w:t>
            </w:r>
            <w:r w:rsidR="00A81DD2" w:rsidRPr="000713A2">
              <w:rPr>
                <w:rFonts w:ascii="Times New Roman" w:hAnsi="Times New Roman"/>
                <w:iCs/>
                <w:sz w:val="24"/>
                <w:szCs w:val="24"/>
              </w:rPr>
              <w:t>Akcijos metu surinktos 1174 Eur lėšos skirto</w:t>
            </w:r>
            <w:r w:rsidR="00CD56B1" w:rsidRPr="000713A2">
              <w:rPr>
                <w:rFonts w:ascii="Times New Roman" w:hAnsi="Times New Roman"/>
                <w:iCs/>
                <w:sz w:val="24"/>
                <w:szCs w:val="24"/>
              </w:rPr>
              <w:t xml:space="preserve">s </w:t>
            </w:r>
            <w:r w:rsidR="00A81DD2" w:rsidRPr="000713A2">
              <w:rPr>
                <w:rFonts w:ascii="Times New Roman" w:hAnsi="Times New Roman"/>
                <w:iCs/>
                <w:sz w:val="24"/>
                <w:szCs w:val="24"/>
              </w:rPr>
              <w:t xml:space="preserve">„Vaiko raidos klinikai“ neįgalių ir sunkiai sergančių vaikų reabilitacijai paremti. </w:t>
            </w:r>
          </w:p>
        </w:tc>
      </w:tr>
      <w:tr w:rsidR="0033004A" w:rsidRPr="000713A2" w14:paraId="69FC7CE9" w14:textId="77777777" w:rsidTr="00C67BAE">
        <w:tc>
          <w:tcPr>
            <w:tcW w:w="1980" w:type="dxa"/>
          </w:tcPr>
          <w:p w14:paraId="238318DF" w14:textId="7885FB47" w:rsidR="0033004A" w:rsidRPr="000713A2" w:rsidRDefault="00885415" w:rsidP="0097544E">
            <w:pPr>
              <w:rPr>
                <w:rFonts w:ascii="Times New Roman" w:hAnsi="Times New Roman"/>
                <w:bCs/>
                <w:sz w:val="24"/>
                <w:szCs w:val="24"/>
              </w:rPr>
            </w:pPr>
            <w:r w:rsidRPr="000713A2">
              <w:rPr>
                <w:rFonts w:ascii="Times New Roman" w:hAnsi="Times New Roman"/>
                <w:bCs/>
                <w:sz w:val="24"/>
                <w:szCs w:val="24"/>
              </w:rPr>
              <w:lastRenderedPageBreak/>
              <w:t xml:space="preserve">2. Uždavinys. Skatinti pedagogų asmeninį ir profesinį atsparumą per </w:t>
            </w:r>
            <w:proofErr w:type="spellStart"/>
            <w:r w:rsidRPr="000713A2">
              <w:rPr>
                <w:rFonts w:ascii="Times New Roman" w:hAnsi="Times New Roman"/>
                <w:bCs/>
                <w:sz w:val="24"/>
                <w:szCs w:val="24"/>
              </w:rPr>
              <w:t>savirefleksiją</w:t>
            </w:r>
            <w:proofErr w:type="spellEnd"/>
            <w:r w:rsidRPr="000713A2">
              <w:rPr>
                <w:rFonts w:ascii="Times New Roman" w:hAnsi="Times New Roman"/>
                <w:bCs/>
                <w:sz w:val="24"/>
                <w:szCs w:val="24"/>
              </w:rPr>
              <w:t>, ir emocinės gerovės palaikymo strategijas.</w:t>
            </w:r>
          </w:p>
        </w:tc>
        <w:tc>
          <w:tcPr>
            <w:tcW w:w="7767" w:type="dxa"/>
          </w:tcPr>
          <w:p w14:paraId="4393C598" w14:textId="2B6C7340" w:rsidR="007D163E" w:rsidRPr="000713A2" w:rsidRDefault="007D163E" w:rsidP="006379A8">
            <w:pPr>
              <w:pStyle w:val="Sraopastraipa"/>
              <w:numPr>
                <w:ilvl w:val="0"/>
                <w:numId w:val="3"/>
              </w:numPr>
              <w:tabs>
                <w:tab w:val="left" w:pos="172"/>
              </w:tabs>
              <w:ind w:left="0" w:firstLine="0"/>
              <w:jc w:val="both"/>
              <w:rPr>
                <w:rFonts w:ascii="Times New Roman" w:eastAsia="Calibri" w:hAnsi="Times New Roman"/>
                <w:iCs/>
                <w:sz w:val="24"/>
                <w:szCs w:val="24"/>
              </w:rPr>
            </w:pPr>
            <w:r w:rsidRPr="000713A2">
              <w:rPr>
                <w:rFonts w:ascii="Times New Roman" w:hAnsi="Times New Roman"/>
                <w:bCs/>
                <w:sz w:val="24"/>
                <w:szCs w:val="24"/>
              </w:rPr>
              <w:t>Skatintas pedagogų asmenin</w:t>
            </w:r>
            <w:r w:rsidR="00FA07A2" w:rsidRPr="000713A2">
              <w:rPr>
                <w:rFonts w:ascii="Times New Roman" w:hAnsi="Times New Roman"/>
                <w:bCs/>
                <w:sz w:val="24"/>
                <w:szCs w:val="24"/>
              </w:rPr>
              <w:t>is</w:t>
            </w:r>
            <w:r w:rsidRPr="000713A2">
              <w:rPr>
                <w:rFonts w:ascii="Times New Roman" w:hAnsi="Times New Roman"/>
                <w:bCs/>
                <w:sz w:val="24"/>
                <w:szCs w:val="24"/>
              </w:rPr>
              <w:t xml:space="preserve"> ir profesin</w:t>
            </w:r>
            <w:r w:rsidR="00FA07A2" w:rsidRPr="000713A2">
              <w:rPr>
                <w:rFonts w:ascii="Times New Roman" w:hAnsi="Times New Roman"/>
                <w:bCs/>
                <w:sz w:val="24"/>
                <w:szCs w:val="24"/>
              </w:rPr>
              <w:t>is</w:t>
            </w:r>
            <w:r w:rsidRPr="000713A2">
              <w:rPr>
                <w:rFonts w:ascii="Times New Roman" w:hAnsi="Times New Roman"/>
                <w:bCs/>
                <w:sz w:val="24"/>
                <w:szCs w:val="24"/>
              </w:rPr>
              <w:t xml:space="preserve"> atsparum</w:t>
            </w:r>
            <w:r w:rsidR="00FA07A2" w:rsidRPr="000713A2">
              <w:rPr>
                <w:rFonts w:ascii="Times New Roman" w:hAnsi="Times New Roman"/>
                <w:bCs/>
                <w:sz w:val="24"/>
                <w:szCs w:val="24"/>
              </w:rPr>
              <w:t>as</w:t>
            </w:r>
            <w:r w:rsidRPr="000713A2">
              <w:rPr>
                <w:rFonts w:ascii="Times New Roman" w:hAnsi="Times New Roman"/>
                <w:bCs/>
                <w:sz w:val="24"/>
                <w:szCs w:val="24"/>
              </w:rPr>
              <w:t xml:space="preserve"> per </w:t>
            </w:r>
            <w:proofErr w:type="spellStart"/>
            <w:r w:rsidRPr="000713A2">
              <w:rPr>
                <w:rFonts w:ascii="Times New Roman" w:hAnsi="Times New Roman"/>
                <w:bCs/>
                <w:sz w:val="24"/>
                <w:szCs w:val="24"/>
              </w:rPr>
              <w:t>savirefleksiją</w:t>
            </w:r>
            <w:proofErr w:type="spellEnd"/>
            <w:r w:rsidR="005357DD" w:rsidRPr="000713A2">
              <w:rPr>
                <w:rFonts w:ascii="Times New Roman" w:hAnsi="Times New Roman"/>
                <w:bCs/>
                <w:sz w:val="24"/>
                <w:szCs w:val="24"/>
              </w:rPr>
              <w:t>,</w:t>
            </w:r>
            <w:r w:rsidRPr="000713A2">
              <w:rPr>
                <w:rFonts w:ascii="Times New Roman" w:hAnsi="Times New Roman"/>
                <w:bCs/>
                <w:sz w:val="24"/>
                <w:szCs w:val="24"/>
              </w:rPr>
              <w:t xml:space="preserve"> ir emocinės gerovės palaikymo strategijas.</w:t>
            </w:r>
          </w:p>
          <w:p w14:paraId="3616CFAE" w14:textId="0560F285" w:rsidR="00FA07A2" w:rsidRPr="000713A2" w:rsidRDefault="00A61300" w:rsidP="00A13085">
            <w:pPr>
              <w:pStyle w:val="Sraopastraipa"/>
              <w:numPr>
                <w:ilvl w:val="0"/>
                <w:numId w:val="33"/>
              </w:numPr>
              <w:tabs>
                <w:tab w:val="left" w:pos="319"/>
              </w:tabs>
              <w:ind w:left="0" w:firstLine="35"/>
              <w:jc w:val="both"/>
              <w:rPr>
                <w:rFonts w:ascii="Times New Roman" w:eastAsia="Calibri" w:hAnsi="Times New Roman"/>
                <w:iCs/>
                <w:sz w:val="24"/>
                <w:szCs w:val="24"/>
              </w:rPr>
            </w:pPr>
            <w:r w:rsidRPr="000713A2">
              <w:rPr>
                <w:rFonts w:ascii="Times New Roman" w:hAnsi="Times New Roman"/>
                <w:iCs/>
                <w:sz w:val="24"/>
                <w:szCs w:val="24"/>
              </w:rPr>
              <w:t>Organizuot</w:t>
            </w:r>
            <w:r w:rsidR="00FA07A2" w:rsidRPr="000713A2">
              <w:rPr>
                <w:rFonts w:ascii="Times New Roman" w:hAnsi="Times New Roman"/>
                <w:iCs/>
                <w:sz w:val="24"/>
                <w:szCs w:val="24"/>
              </w:rPr>
              <w:t>as</w:t>
            </w:r>
            <w:r w:rsidRPr="000713A2">
              <w:rPr>
                <w:rFonts w:ascii="Times New Roman" w:hAnsi="Times New Roman"/>
                <w:iCs/>
                <w:sz w:val="24"/>
                <w:szCs w:val="24"/>
              </w:rPr>
              <w:t xml:space="preserve"> psichinės sveikatos stiprinimo užsiėmima</w:t>
            </w:r>
            <w:r w:rsidR="00FA07A2" w:rsidRPr="000713A2">
              <w:rPr>
                <w:rFonts w:ascii="Times New Roman" w:hAnsi="Times New Roman"/>
                <w:iCs/>
                <w:sz w:val="24"/>
                <w:szCs w:val="24"/>
              </w:rPr>
              <w:t>s</w:t>
            </w:r>
            <w:r w:rsidRPr="000713A2">
              <w:rPr>
                <w:rFonts w:ascii="Times New Roman" w:hAnsi="Times New Roman"/>
                <w:iCs/>
                <w:sz w:val="24"/>
                <w:szCs w:val="24"/>
              </w:rPr>
              <w:t xml:space="preserve"> </w:t>
            </w:r>
            <w:r w:rsidR="00D567F5" w:rsidRPr="000713A2">
              <w:rPr>
                <w:rFonts w:ascii="Times New Roman" w:hAnsi="Times New Roman"/>
                <w:iCs/>
                <w:sz w:val="24"/>
                <w:szCs w:val="24"/>
              </w:rPr>
              <w:t xml:space="preserve">darbuotojams </w:t>
            </w:r>
            <w:r w:rsidR="00684729" w:rsidRPr="000713A2">
              <w:rPr>
                <w:rFonts w:ascii="Times New Roman" w:hAnsi="Times New Roman"/>
                <w:iCs/>
                <w:sz w:val="24"/>
                <w:szCs w:val="24"/>
              </w:rPr>
              <w:t xml:space="preserve">„Terapiniai metodai padėti sau stresinėse situacijose“ </w:t>
            </w:r>
            <w:r w:rsidR="00D567F5" w:rsidRPr="000713A2">
              <w:rPr>
                <w:rFonts w:ascii="Times New Roman" w:hAnsi="Times New Roman"/>
                <w:iCs/>
                <w:sz w:val="24"/>
                <w:szCs w:val="24"/>
              </w:rPr>
              <w:t xml:space="preserve">Darželio </w:t>
            </w:r>
            <w:r w:rsidR="00684729" w:rsidRPr="000713A2">
              <w:rPr>
                <w:rFonts w:ascii="Times New Roman" w:hAnsi="Times New Roman"/>
                <w:iCs/>
                <w:sz w:val="24"/>
                <w:szCs w:val="24"/>
              </w:rPr>
              <w:t>sensoriniame kambaryje</w:t>
            </w:r>
            <w:r w:rsidR="00F61144" w:rsidRPr="000713A2">
              <w:rPr>
                <w:rFonts w:ascii="Times New Roman" w:hAnsi="Times New Roman"/>
                <w:iCs/>
                <w:sz w:val="24"/>
                <w:szCs w:val="24"/>
              </w:rPr>
              <w:t xml:space="preserve">. </w:t>
            </w:r>
            <w:r w:rsidR="0011025E" w:rsidRPr="000713A2">
              <w:rPr>
                <w:rFonts w:ascii="Times New Roman" w:hAnsi="Times New Roman"/>
                <w:iCs/>
                <w:sz w:val="24"/>
                <w:szCs w:val="24"/>
              </w:rPr>
              <w:t>5 proc.</w:t>
            </w:r>
            <w:r w:rsidR="00F61144" w:rsidRPr="000713A2">
              <w:rPr>
                <w:rFonts w:ascii="Times New Roman" w:hAnsi="Times New Roman"/>
                <w:iCs/>
                <w:sz w:val="24"/>
                <w:szCs w:val="24"/>
              </w:rPr>
              <w:t xml:space="preserve"> darbuotojų </w:t>
            </w:r>
            <w:r w:rsidR="00684729" w:rsidRPr="000713A2">
              <w:rPr>
                <w:rFonts w:ascii="Times New Roman" w:eastAsia="Calibri" w:hAnsi="Times New Roman"/>
                <w:iCs/>
                <w:sz w:val="24"/>
                <w:szCs w:val="24"/>
              </w:rPr>
              <w:t>stiprinimo psichologinį atsparumą</w:t>
            </w:r>
            <w:r w:rsidR="00862D56" w:rsidRPr="000713A2">
              <w:rPr>
                <w:rFonts w:ascii="Times New Roman" w:eastAsia="Calibri" w:hAnsi="Times New Roman"/>
                <w:iCs/>
                <w:sz w:val="24"/>
                <w:szCs w:val="24"/>
              </w:rPr>
              <w:t xml:space="preserve"> </w:t>
            </w:r>
            <w:r w:rsidR="00684729" w:rsidRPr="000713A2">
              <w:rPr>
                <w:rFonts w:ascii="Times New Roman" w:eastAsia="Calibri" w:hAnsi="Times New Roman"/>
                <w:iCs/>
                <w:sz w:val="24"/>
                <w:szCs w:val="24"/>
              </w:rPr>
              <w:t xml:space="preserve">streso </w:t>
            </w:r>
            <w:r w:rsidR="00BF4658" w:rsidRPr="000713A2">
              <w:rPr>
                <w:rFonts w:ascii="Times New Roman" w:eastAsia="Calibri" w:hAnsi="Times New Roman"/>
                <w:iCs/>
                <w:sz w:val="24"/>
                <w:szCs w:val="24"/>
              </w:rPr>
              <w:t xml:space="preserve">valdymo </w:t>
            </w:r>
            <w:r w:rsidR="00684729" w:rsidRPr="000713A2">
              <w:rPr>
                <w:rFonts w:ascii="Times New Roman" w:eastAsia="Calibri" w:hAnsi="Times New Roman"/>
                <w:iCs/>
                <w:sz w:val="24"/>
                <w:szCs w:val="24"/>
              </w:rPr>
              <w:t>įgūdžių lavinimo užsiėmimuose, mokėsi atsipalaidavimo technikų.</w:t>
            </w:r>
          </w:p>
          <w:p w14:paraId="24111203" w14:textId="5BAF354E" w:rsidR="00A13085" w:rsidRPr="000713A2" w:rsidRDefault="00684729" w:rsidP="00A13085">
            <w:pPr>
              <w:pStyle w:val="Sraopastraipa"/>
              <w:numPr>
                <w:ilvl w:val="0"/>
                <w:numId w:val="33"/>
              </w:numPr>
              <w:tabs>
                <w:tab w:val="left" w:pos="319"/>
              </w:tabs>
              <w:ind w:left="0" w:firstLine="35"/>
              <w:jc w:val="both"/>
              <w:rPr>
                <w:rFonts w:ascii="Times New Roman" w:eastAsia="Calibri" w:hAnsi="Times New Roman"/>
                <w:iCs/>
                <w:sz w:val="24"/>
                <w:szCs w:val="24"/>
              </w:rPr>
            </w:pPr>
            <w:r w:rsidRPr="000713A2">
              <w:rPr>
                <w:rFonts w:ascii="Times New Roman" w:eastAsia="Calibri" w:hAnsi="Times New Roman"/>
                <w:iCs/>
                <w:sz w:val="24"/>
                <w:szCs w:val="24"/>
              </w:rPr>
              <w:t>2</w:t>
            </w:r>
            <w:r w:rsidR="00A13085" w:rsidRPr="000713A2">
              <w:rPr>
                <w:rFonts w:ascii="Times New Roman" w:eastAsia="Calibri" w:hAnsi="Times New Roman"/>
                <w:iCs/>
                <w:sz w:val="24"/>
                <w:szCs w:val="24"/>
              </w:rPr>
              <w:t>1</w:t>
            </w:r>
            <w:r w:rsidRPr="000713A2">
              <w:rPr>
                <w:rFonts w:ascii="Times New Roman" w:eastAsia="Calibri" w:hAnsi="Times New Roman"/>
                <w:iCs/>
                <w:sz w:val="24"/>
                <w:szCs w:val="24"/>
              </w:rPr>
              <w:t xml:space="preserve"> proc. darbuotojų </w:t>
            </w:r>
            <w:r w:rsidR="00D567F5" w:rsidRPr="000713A2">
              <w:rPr>
                <w:rFonts w:ascii="Times New Roman" w:eastAsia="Calibri" w:hAnsi="Times New Roman"/>
                <w:iCs/>
                <w:sz w:val="24"/>
                <w:szCs w:val="24"/>
              </w:rPr>
              <w:t xml:space="preserve">stiprino savo psichinę sveikatą </w:t>
            </w:r>
            <w:r w:rsidR="00A13085" w:rsidRPr="000713A2">
              <w:rPr>
                <w:rFonts w:ascii="Times New Roman" w:eastAsia="Calibri" w:hAnsi="Times New Roman"/>
                <w:iCs/>
                <w:sz w:val="24"/>
                <w:szCs w:val="24"/>
              </w:rPr>
              <w:t>„B</w:t>
            </w:r>
            <w:r w:rsidRPr="000713A2">
              <w:rPr>
                <w:rFonts w:ascii="Times New Roman" w:eastAsia="Calibri" w:hAnsi="Times New Roman"/>
                <w:iCs/>
                <w:sz w:val="24"/>
                <w:szCs w:val="24"/>
              </w:rPr>
              <w:t>endrojo ugdymo mokyklų darbuotojų gebėjimų visuomenės psichikos sveikatos srityje stiprinimo mokymuose</w:t>
            </w:r>
            <w:r w:rsidR="00D567F5" w:rsidRPr="000713A2">
              <w:rPr>
                <w:rFonts w:ascii="Times New Roman" w:eastAsia="Calibri" w:hAnsi="Times New Roman"/>
                <w:iCs/>
                <w:sz w:val="24"/>
                <w:szCs w:val="24"/>
              </w:rPr>
              <w:t>“</w:t>
            </w:r>
            <w:r w:rsidRPr="000713A2">
              <w:rPr>
                <w:rFonts w:ascii="Times New Roman" w:eastAsia="Calibri" w:hAnsi="Times New Roman"/>
                <w:iCs/>
                <w:sz w:val="24"/>
                <w:szCs w:val="24"/>
              </w:rPr>
              <w:t xml:space="preserve"> </w:t>
            </w:r>
            <w:r w:rsidR="00D567F5" w:rsidRPr="000713A2">
              <w:rPr>
                <w:rFonts w:ascii="Times New Roman" w:eastAsia="Calibri" w:hAnsi="Times New Roman"/>
                <w:iCs/>
                <w:sz w:val="24"/>
                <w:szCs w:val="24"/>
              </w:rPr>
              <w:t>(40 val. trukmė).</w:t>
            </w:r>
          </w:p>
          <w:p w14:paraId="4CF69C6E" w14:textId="77777777" w:rsidR="00D567F5" w:rsidRPr="000713A2" w:rsidRDefault="00D567F5" w:rsidP="00D567F5">
            <w:pPr>
              <w:pStyle w:val="Sraopastraipa"/>
              <w:numPr>
                <w:ilvl w:val="0"/>
                <w:numId w:val="5"/>
              </w:numPr>
              <w:tabs>
                <w:tab w:val="left" w:pos="190"/>
                <w:tab w:val="left" w:pos="315"/>
              </w:tabs>
              <w:ind w:left="35" w:firstLine="0"/>
              <w:jc w:val="both"/>
              <w:rPr>
                <w:rFonts w:ascii="Times New Roman" w:hAnsi="Times New Roman"/>
                <w:iCs/>
                <w:sz w:val="24"/>
                <w:szCs w:val="24"/>
              </w:rPr>
            </w:pPr>
            <w:r w:rsidRPr="000713A2">
              <w:rPr>
                <w:rFonts w:ascii="Times New Roman" w:hAnsi="Times New Roman"/>
                <w:iCs/>
                <w:sz w:val="24"/>
                <w:szCs w:val="24"/>
              </w:rPr>
              <w:t>Kolektyvo bendrystės stiprinimui o</w:t>
            </w:r>
            <w:r w:rsidR="00745D23" w:rsidRPr="000713A2">
              <w:rPr>
                <w:rFonts w:ascii="Times New Roman" w:hAnsi="Times New Roman"/>
                <w:iCs/>
                <w:sz w:val="24"/>
                <w:szCs w:val="24"/>
              </w:rPr>
              <w:t>rganizuoti renginiai</w:t>
            </w:r>
            <w:r w:rsidRPr="000713A2">
              <w:rPr>
                <w:rFonts w:ascii="Times New Roman" w:hAnsi="Times New Roman"/>
                <w:iCs/>
                <w:sz w:val="24"/>
                <w:szCs w:val="24"/>
              </w:rPr>
              <w:t>:</w:t>
            </w:r>
          </w:p>
          <w:p w14:paraId="58F99FD2" w14:textId="73449156" w:rsidR="003746A0" w:rsidRPr="000713A2" w:rsidRDefault="00745D23" w:rsidP="00D567F5">
            <w:pPr>
              <w:pStyle w:val="Sraopastraipa"/>
              <w:tabs>
                <w:tab w:val="left" w:pos="190"/>
                <w:tab w:val="left" w:pos="315"/>
              </w:tabs>
              <w:ind w:left="35"/>
              <w:jc w:val="both"/>
              <w:rPr>
                <w:rFonts w:ascii="Times New Roman" w:hAnsi="Times New Roman"/>
                <w:iCs/>
                <w:sz w:val="24"/>
                <w:szCs w:val="24"/>
              </w:rPr>
            </w:pPr>
            <w:r w:rsidRPr="000713A2">
              <w:rPr>
                <w:rFonts w:ascii="Times New Roman" w:hAnsi="Times New Roman"/>
                <w:iCs/>
                <w:sz w:val="24"/>
                <w:szCs w:val="24"/>
              </w:rPr>
              <w:t xml:space="preserve"> </w:t>
            </w:r>
            <w:r w:rsidR="00F304F1" w:rsidRPr="000713A2">
              <w:rPr>
                <w:rFonts w:ascii="Times New Roman" w:hAnsi="Times New Roman"/>
                <w:iCs/>
                <w:sz w:val="24"/>
                <w:szCs w:val="24"/>
              </w:rPr>
              <w:t>-</w:t>
            </w:r>
            <w:r w:rsidR="00862D56" w:rsidRPr="000713A2">
              <w:rPr>
                <w:rFonts w:ascii="Times New Roman" w:hAnsi="Times New Roman"/>
                <w:iCs/>
                <w:sz w:val="24"/>
                <w:szCs w:val="24"/>
              </w:rPr>
              <w:t xml:space="preserve"> </w:t>
            </w:r>
            <w:r w:rsidR="00D567F5" w:rsidRPr="000713A2">
              <w:rPr>
                <w:rFonts w:ascii="Times New Roman" w:hAnsi="Times New Roman"/>
                <w:iCs/>
                <w:sz w:val="24"/>
                <w:szCs w:val="24"/>
              </w:rPr>
              <w:t>D</w:t>
            </w:r>
            <w:r w:rsidR="00EE1AB8" w:rsidRPr="000713A2">
              <w:rPr>
                <w:rFonts w:ascii="Times New Roman" w:hAnsi="Times New Roman"/>
                <w:iCs/>
                <w:sz w:val="24"/>
                <w:szCs w:val="24"/>
              </w:rPr>
              <w:t xml:space="preserve">arbuotojų žygis už Laisvę, paminėti Lietuvos Nepriklausomybės atkūrimo dieną. </w:t>
            </w:r>
            <w:r w:rsidR="007A4168" w:rsidRPr="000713A2">
              <w:rPr>
                <w:rFonts w:ascii="Times New Roman" w:hAnsi="Times New Roman"/>
                <w:iCs/>
                <w:sz w:val="24"/>
                <w:szCs w:val="24"/>
              </w:rPr>
              <w:t>29</w:t>
            </w:r>
            <w:r w:rsidR="00EE1AB8" w:rsidRPr="000713A2">
              <w:rPr>
                <w:rFonts w:ascii="Times New Roman" w:hAnsi="Times New Roman"/>
                <w:iCs/>
                <w:sz w:val="24"/>
                <w:szCs w:val="24"/>
              </w:rPr>
              <w:t xml:space="preserve"> proc. darbuotojų stiprino kolektyvo bendrystę, fizinį aktyvumą bei sveikatingumo ir pilietiškumo vertybes. </w:t>
            </w:r>
          </w:p>
          <w:p w14:paraId="0B18B902" w14:textId="288872D9" w:rsidR="003746A0" w:rsidRPr="000713A2" w:rsidRDefault="00D567F5" w:rsidP="00D567F5">
            <w:pPr>
              <w:pStyle w:val="Sraopastraipa"/>
              <w:tabs>
                <w:tab w:val="left" w:pos="175"/>
              </w:tabs>
              <w:ind w:left="35"/>
              <w:jc w:val="both"/>
              <w:rPr>
                <w:rFonts w:ascii="Times New Roman" w:hAnsi="Times New Roman"/>
                <w:iCs/>
                <w:sz w:val="24"/>
                <w:szCs w:val="24"/>
              </w:rPr>
            </w:pPr>
            <w:r w:rsidRPr="000713A2">
              <w:rPr>
                <w:rFonts w:ascii="Times New Roman" w:hAnsi="Times New Roman"/>
                <w:iCs/>
                <w:sz w:val="24"/>
                <w:szCs w:val="24"/>
              </w:rPr>
              <w:t>-</w:t>
            </w:r>
            <w:r w:rsidR="00862D56" w:rsidRPr="000713A2">
              <w:rPr>
                <w:rFonts w:ascii="Times New Roman" w:hAnsi="Times New Roman"/>
                <w:iCs/>
                <w:sz w:val="24"/>
                <w:szCs w:val="24"/>
              </w:rPr>
              <w:t xml:space="preserve"> </w:t>
            </w:r>
            <w:r w:rsidRPr="000713A2">
              <w:rPr>
                <w:rFonts w:ascii="Times New Roman" w:hAnsi="Times New Roman"/>
                <w:iCs/>
                <w:sz w:val="24"/>
                <w:szCs w:val="24"/>
              </w:rPr>
              <w:t xml:space="preserve">Šventėje Tarptautinei Mokytojo dienai paminėti dalyvavo </w:t>
            </w:r>
            <w:r w:rsidR="007A4168" w:rsidRPr="000713A2">
              <w:rPr>
                <w:rFonts w:ascii="Times New Roman" w:hAnsi="Times New Roman"/>
                <w:iCs/>
                <w:sz w:val="24"/>
                <w:szCs w:val="24"/>
              </w:rPr>
              <w:t>98 proc. mokytojų</w:t>
            </w:r>
            <w:r w:rsidRPr="000713A2">
              <w:rPr>
                <w:rFonts w:ascii="Times New Roman" w:hAnsi="Times New Roman"/>
                <w:iCs/>
                <w:sz w:val="24"/>
                <w:szCs w:val="24"/>
              </w:rPr>
              <w:t>.</w:t>
            </w:r>
            <w:r w:rsidR="007A4168" w:rsidRPr="000713A2">
              <w:rPr>
                <w:rFonts w:ascii="Times New Roman" w:hAnsi="Times New Roman"/>
                <w:iCs/>
                <w:sz w:val="24"/>
                <w:szCs w:val="24"/>
              </w:rPr>
              <w:t xml:space="preserve"> </w:t>
            </w:r>
            <w:r w:rsidR="00651969" w:rsidRPr="000713A2">
              <w:rPr>
                <w:rFonts w:ascii="Times New Roman" w:hAnsi="Times New Roman"/>
                <w:iCs/>
                <w:sz w:val="24"/>
                <w:szCs w:val="24"/>
              </w:rPr>
              <w:t xml:space="preserve">Visų Darželio mokytojų balsavimu išrinkti 2 Metų mokytojai ir apdovanoti įsteigtu ženklu. </w:t>
            </w:r>
            <w:r w:rsidRPr="000713A2">
              <w:rPr>
                <w:rFonts w:ascii="Times New Roman" w:hAnsi="Times New Roman"/>
                <w:iCs/>
                <w:sz w:val="24"/>
                <w:szCs w:val="24"/>
              </w:rPr>
              <w:t xml:space="preserve">Už nuoširdų kasdienį darbą, kūrybiškumą ir atsidavimą vaikams </w:t>
            </w:r>
            <w:r w:rsidR="00651969" w:rsidRPr="000713A2">
              <w:rPr>
                <w:rFonts w:ascii="Times New Roman" w:hAnsi="Times New Roman"/>
                <w:iCs/>
                <w:sz w:val="24"/>
                <w:szCs w:val="24"/>
              </w:rPr>
              <w:t>6 mokytojai apdovanoti direktoriaus padėkos raštais</w:t>
            </w:r>
            <w:r w:rsidRPr="000713A2">
              <w:rPr>
                <w:rFonts w:ascii="Times New Roman" w:hAnsi="Times New Roman"/>
                <w:iCs/>
                <w:sz w:val="24"/>
                <w:szCs w:val="24"/>
              </w:rPr>
              <w:t>.</w:t>
            </w:r>
            <w:r w:rsidR="00651969" w:rsidRPr="000713A2">
              <w:rPr>
                <w:rFonts w:ascii="Times New Roman" w:hAnsi="Times New Roman"/>
                <w:iCs/>
                <w:sz w:val="24"/>
                <w:szCs w:val="24"/>
              </w:rPr>
              <w:t xml:space="preserve"> </w:t>
            </w:r>
          </w:p>
          <w:p w14:paraId="1972A0AA" w14:textId="15AACA2C" w:rsidR="00530BB0" w:rsidRPr="000713A2" w:rsidRDefault="00D567F5" w:rsidP="00530BB0">
            <w:pPr>
              <w:pStyle w:val="Sraopastraipa"/>
              <w:tabs>
                <w:tab w:val="left" w:pos="190"/>
                <w:tab w:val="left" w:pos="490"/>
                <w:tab w:val="left" w:pos="700"/>
              </w:tabs>
              <w:ind w:left="35"/>
              <w:jc w:val="both"/>
              <w:rPr>
                <w:rFonts w:ascii="Times New Roman" w:hAnsi="Times New Roman"/>
                <w:iCs/>
                <w:sz w:val="24"/>
                <w:szCs w:val="24"/>
              </w:rPr>
            </w:pPr>
            <w:r w:rsidRPr="000713A2">
              <w:rPr>
                <w:rFonts w:ascii="Times New Roman" w:hAnsi="Times New Roman"/>
                <w:iCs/>
                <w:sz w:val="24"/>
                <w:szCs w:val="24"/>
              </w:rPr>
              <w:t>-</w:t>
            </w:r>
            <w:r w:rsidR="00862D56" w:rsidRPr="000713A2">
              <w:rPr>
                <w:rFonts w:ascii="Times New Roman" w:hAnsi="Times New Roman"/>
                <w:iCs/>
                <w:sz w:val="24"/>
                <w:szCs w:val="24"/>
              </w:rPr>
              <w:t xml:space="preserve"> </w:t>
            </w:r>
            <w:r w:rsidR="00530BB0" w:rsidRPr="000713A2">
              <w:rPr>
                <w:rFonts w:ascii="Times New Roman" w:hAnsi="Times New Roman"/>
                <w:iCs/>
                <w:sz w:val="24"/>
                <w:szCs w:val="24"/>
              </w:rPr>
              <w:t>Tarptautinei mokytojų dienai paminėti skirta išvyka „Atrasti, pajusti, įkvėpti“ po Zanavykų kraštą (</w:t>
            </w:r>
            <w:r w:rsidR="00B62531" w:rsidRPr="000713A2">
              <w:rPr>
                <w:rFonts w:ascii="Times New Roman" w:hAnsi="Times New Roman"/>
                <w:iCs/>
                <w:sz w:val="24"/>
                <w:szCs w:val="24"/>
              </w:rPr>
              <w:t>46 proc. darbuotojų</w:t>
            </w:r>
            <w:r w:rsidR="00530BB0" w:rsidRPr="000713A2">
              <w:rPr>
                <w:rFonts w:ascii="Times New Roman" w:hAnsi="Times New Roman"/>
                <w:iCs/>
                <w:sz w:val="24"/>
                <w:szCs w:val="24"/>
              </w:rPr>
              <w:t>).</w:t>
            </w:r>
          </w:p>
          <w:p w14:paraId="0BC59610" w14:textId="541ABD92" w:rsidR="007B3BA4" w:rsidRPr="000713A2" w:rsidRDefault="00530BB0" w:rsidP="007B3BA4">
            <w:pPr>
              <w:pStyle w:val="Sraopastraipa"/>
              <w:tabs>
                <w:tab w:val="left" w:pos="175"/>
                <w:tab w:val="left" w:pos="490"/>
                <w:tab w:val="left" w:pos="700"/>
              </w:tabs>
              <w:ind w:left="35"/>
              <w:jc w:val="both"/>
              <w:rPr>
                <w:rFonts w:ascii="Times New Roman" w:hAnsi="Times New Roman"/>
                <w:iCs/>
                <w:sz w:val="24"/>
                <w:szCs w:val="24"/>
              </w:rPr>
            </w:pPr>
            <w:r w:rsidRPr="000713A2">
              <w:rPr>
                <w:rFonts w:ascii="Times New Roman" w:hAnsi="Times New Roman"/>
                <w:iCs/>
                <w:sz w:val="24"/>
                <w:szCs w:val="24"/>
              </w:rPr>
              <w:lastRenderedPageBreak/>
              <w:t>-</w:t>
            </w:r>
            <w:r w:rsidR="00862D56" w:rsidRPr="000713A2">
              <w:rPr>
                <w:rFonts w:ascii="Times New Roman" w:hAnsi="Times New Roman"/>
                <w:iCs/>
                <w:sz w:val="24"/>
                <w:szCs w:val="24"/>
              </w:rPr>
              <w:t xml:space="preserve"> </w:t>
            </w:r>
            <w:r w:rsidR="00D90CA7" w:rsidRPr="000713A2">
              <w:rPr>
                <w:rFonts w:ascii="Times New Roman" w:hAnsi="Times New Roman"/>
                <w:iCs/>
                <w:sz w:val="24"/>
                <w:szCs w:val="24"/>
              </w:rPr>
              <w:t>Surengta darbuotojų kūrybinių keramikos darbų paroda „Laiko raštai lėkštėje“, skirta Kauno rajono 70-mečiui paminėti. Parodoje dalyvavo 4</w:t>
            </w:r>
            <w:r w:rsidR="00CE310B" w:rsidRPr="000713A2">
              <w:rPr>
                <w:rFonts w:ascii="Times New Roman" w:hAnsi="Times New Roman"/>
                <w:iCs/>
                <w:sz w:val="24"/>
                <w:szCs w:val="24"/>
              </w:rPr>
              <w:t>6</w:t>
            </w:r>
            <w:r w:rsidR="00D90CA7" w:rsidRPr="000713A2">
              <w:rPr>
                <w:rFonts w:ascii="Times New Roman" w:hAnsi="Times New Roman"/>
                <w:iCs/>
                <w:sz w:val="24"/>
                <w:szCs w:val="24"/>
              </w:rPr>
              <w:t xml:space="preserve"> proc. darbuotojų.</w:t>
            </w:r>
          </w:p>
          <w:p w14:paraId="6BE0D4AA" w14:textId="4AA6A347" w:rsidR="00D66934" w:rsidRPr="000713A2" w:rsidRDefault="007B3BA4" w:rsidP="009855DA">
            <w:pPr>
              <w:pStyle w:val="Sraopastraipa"/>
              <w:tabs>
                <w:tab w:val="left" w:pos="177"/>
                <w:tab w:val="left" w:pos="700"/>
              </w:tabs>
              <w:ind w:left="35"/>
              <w:jc w:val="both"/>
              <w:rPr>
                <w:rFonts w:ascii="Times New Roman" w:hAnsi="Times New Roman"/>
                <w:iCs/>
                <w:sz w:val="24"/>
                <w:szCs w:val="24"/>
              </w:rPr>
            </w:pPr>
            <w:r w:rsidRPr="000713A2">
              <w:rPr>
                <w:rFonts w:ascii="Times New Roman" w:hAnsi="Times New Roman"/>
                <w:iCs/>
                <w:sz w:val="24"/>
                <w:szCs w:val="24"/>
              </w:rPr>
              <w:t>-</w:t>
            </w:r>
            <w:r w:rsidR="009855DA" w:rsidRPr="000713A2">
              <w:rPr>
                <w:rFonts w:ascii="Times New Roman" w:hAnsi="Times New Roman"/>
                <w:iCs/>
                <w:sz w:val="24"/>
                <w:szCs w:val="24"/>
              </w:rPr>
              <w:t xml:space="preserve"> </w:t>
            </w:r>
            <w:r w:rsidR="00D66934" w:rsidRPr="000713A2">
              <w:rPr>
                <w:rFonts w:ascii="Times New Roman" w:hAnsi="Times New Roman"/>
                <w:iCs/>
                <w:sz w:val="24"/>
                <w:szCs w:val="24"/>
              </w:rPr>
              <w:t>Kalėdinė b</w:t>
            </w:r>
            <w:r w:rsidR="007D6DFA" w:rsidRPr="000713A2">
              <w:rPr>
                <w:rFonts w:ascii="Times New Roman" w:hAnsi="Times New Roman"/>
                <w:iCs/>
                <w:sz w:val="24"/>
                <w:szCs w:val="24"/>
              </w:rPr>
              <w:t>endruomenės popietė</w:t>
            </w:r>
            <w:r w:rsidR="00172A9B" w:rsidRPr="000713A2">
              <w:rPr>
                <w:rFonts w:ascii="Times New Roman" w:hAnsi="Times New Roman"/>
                <w:iCs/>
                <w:sz w:val="24"/>
                <w:szCs w:val="24"/>
              </w:rPr>
              <w:t xml:space="preserve"> neformalioje aplinkoje</w:t>
            </w:r>
            <w:r w:rsidR="007D6DFA" w:rsidRPr="000713A2">
              <w:rPr>
                <w:rFonts w:ascii="Times New Roman" w:hAnsi="Times New Roman"/>
                <w:iCs/>
                <w:sz w:val="24"/>
                <w:szCs w:val="24"/>
              </w:rPr>
              <w:t xml:space="preserve"> </w:t>
            </w:r>
            <w:r w:rsidR="00172A9B" w:rsidRPr="000713A2">
              <w:rPr>
                <w:rFonts w:ascii="Times New Roman" w:hAnsi="Times New Roman"/>
                <w:iCs/>
                <w:sz w:val="24"/>
                <w:szCs w:val="24"/>
              </w:rPr>
              <w:t>(</w:t>
            </w:r>
            <w:r w:rsidR="00D66934" w:rsidRPr="000713A2">
              <w:rPr>
                <w:rFonts w:ascii="Times New Roman" w:hAnsi="Times New Roman"/>
                <w:iCs/>
                <w:sz w:val="24"/>
                <w:szCs w:val="24"/>
              </w:rPr>
              <w:t>41</w:t>
            </w:r>
            <w:r w:rsidR="00172A9B" w:rsidRPr="000713A2">
              <w:rPr>
                <w:rFonts w:ascii="Times New Roman" w:hAnsi="Times New Roman"/>
                <w:iCs/>
                <w:sz w:val="24"/>
                <w:szCs w:val="24"/>
              </w:rPr>
              <w:t xml:space="preserve"> </w:t>
            </w:r>
            <w:r w:rsidR="00D66934" w:rsidRPr="000713A2">
              <w:rPr>
                <w:rFonts w:ascii="Times New Roman" w:hAnsi="Times New Roman"/>
                <w:iCs/>
                <w:sz w:val="24"/>
                <w:szCs w:val="24"/>
              </w:rPr>
              <w:t>proc. darbuotojų</w:t>
            </w:r>
            <w:r w:rsidR="00172A9B" w:rsidRPr="000713A2">
              <w:rPr>
                <w:rFonts w:ascii="Times New Roman" w:hAnsi="Times New Roman"/>
                <w:iCs/>
                <w:sz w:val="24"/>
                <w:szCs w:val="24"/>
              </w:rPr>
              <w:t>)</w:t>
            </w:r>
            <w:r w:rsidR="00D66934" w:rsidRPr="000713A2">
              <w:rPr>
                <w:rFonts w:ascii="Times New Roman" w:hAnsi="Times New Roman"/>
                <w:iCs/>
                <w:sz w:val="24"/>
                <w:szCs w:val="24"/>
              </w:rPr>
              <w:t>.</w:t>
            </w:r>
          </w:p>
          <w:p w14:paraId="775DF13C" w14:textId="24990B58" w:rsidR="00A13085" w:rsidRPr="000713A2" w:rsidRDefault="007727BB" w:rsidP="00935A3A">
            <w:pPr>
              <w:pStyle w:val="Sraopastraipa"/>
              <w:numPr>
                <w:ilvl w:val="0"/>
                <w:numId w:val="48"/>
              </w:numPr>
              <w:tabs>
                <w:tab w:val="left" w:pos="314"/>
                <w:tab w:val="left" w:pos="450"/>
              </w:tabs>
              <w:ind w:left="38" w:firstLine="0"/>
              <w:jc w:val="both"/>
              <w:rPr>
                <w:rFonts w:ascii="Times New Roman" w:hAnsi="Times New Roman"/>
                <w:b/>
                <w:bCs/>
                <w:sz w:val="24"/>
                <w:szCs w:val="24"/>
              </w:rPr>
            </w:pPr>
            <w:r w:rsidRPr="000713A2">
              <w:rPr>
                <w:rFonts w:ascii="Times New Roman" w:hAnsi="Times New Roman"/>
                <w:bCs/>
                <w:sz w:val="24"/>
                <w:szCs w:val="24"/>
              </w:rPr>
              <w:t>Saugios aplinkos kūrimo ir atsakingo reagavimo kompetencijoms plėtoti</w:t>
            </w:r>
            <w:r w:rsidRPr="000713A2">
              <w:rPr>
                <w:rFonts w:ascii="Times New Roman" w:hAnsi="Times New Roman"/>
                <w:b/>
                <w:bCs/>
                <w:sz w:val="24"/>
                <w:szCs w:val="24"/>
              </w:rPr>
              <w:t xml:space="preserve"> </w:t>
            </w:r>
            <w:r w:rsidRPr="000713A2">
              <w:rPr>
                <w:rFonts w:ascii="Times New Roman" w:hAnsi="Times New Roman"/>
                <w:sz w:val="24"/>
                <w:szCs w:val="24"/>
              </w:rPr>
              <w:t xml:space="preserve">100 proc. darbuotojų dalyvavo mokymuose „Smurto ir priekabiavimo prevencijos politika švietimo įstaigoje“, išklausė </w:t>
            </w:r>
            <w:r w:rsidR="00646742" w:rsidRPr="000713A2">
              <w:rPr>
                <w:rFonts w:ascii="Times New Roman" w:hAnsi="Times New Roman"/>
                <w:sz w:val="24"/>
                <w:szCs w:val="24"/>
              </w:rPr>
              <w:t>„</w:t>
            </w:r>
            <w:r w:rsidRPr="000713A2">
              <w:rPr>
                <w:rFonts w:ascii="Times New Roman" w:hAnsi="Times New Roman"/>
                <w:sz w:val="24"/>
                <w:szCs w:val="24"/>
              </w:rPr>
              <w:t>Mobilizacijos ir pilietinio pasipriešinimo</w:t>
            </w:r>
            <w:r w:rsidR="00646742" w:rsidRPr="000713A2">
              <w:rPr>
                <w:rFonts w:ascii="Times New Roman" w:hAnsi="Times New Roman"/>
                <w:sz w:val="24"/>
                <w:szCs w:val="24"/>
              </w:rPr>
              <w:t>“</w:t>
            </w:r>
            <w:r w:rsidRPr="000713A2">
              <w:rPr>
                <w:rFonts w:ascii="Times New Roman" w:hAnsi="Times New Roman"/>
                <w:sz w:val="24"/>
                <w:szCs w:val="24"/>
              </w:rPr>
              <w:t xml:space="preserve"> programą, dalyvavo priešgaisrinės saugos mokymuose.</w:t>
            </w:r>
            <w:r w:rsidR="00862D56" w:rsidRPr="000713A2">
              <w:rPr>
                <w:rFonts w:ascii="Times New Roman" w:hAnsi="Times New Roman"/>
                <w:sz w:val="24"/>
                <w:szCs w:val="24"/>
              </w:rPr>
              <w:t xml:space="preserve"> </w:t>
            </w:r>
            <w:r w:rsidRPr="000713A2">
              <w:rPr>
                <w:rFonts w:ascii="Times New Roman" w:hAnsi="Times New Roman"/>
                <w:sz w:val="24"/>
                <w:szCs w:val="24"/>
              </w:rPr>
              <w:t xml:space="preserve">90 proc. darbuotojų mokymuose „Moderni švietimo įstaiga: nuo organizacijos kultūros puoselėjimo iki įstaigos įvaizdžio kūrimo“ gilino žinias apie organizacijos kultūros svarbą, vidinę komunikaciją ir nuoseklų švietimo įstaigos įvaizdžio kūrimą. </w:t>
            </w:r>
          </w:p>
        </w:tc>
      </w:tr>
      <w:tr w:rsidR="00885415" w:rsidRPr="000713A2" w14:paraId="72631A1B" w14:textId="77777777" w:rsidTr="00C67BAE">
        <w:tc>
          <w:tcPr>
            <w:tcW w:w="1980" w:type="dxa"/>
          </w:tcPr>
          <w:p w14:paraId="6F0FA458" w14:textId="62E7AEA2" w:rsidR="00885415" w:rsidRPr="000713A2" w:rsidRDefault="00885415" w:rsidP="0097544E">
            <w:pPr>
              <w:rPr>
                <w:rFonts w:ascii="Times New Roman" w:hAnsi="Times New Roman"/>
                <w:bCs/>
                <w:sz w:val="24"/>
                <w:szCs w:val="24"/>
              </w:rPr>
            </w:pPr>
            <w:r w:rsidRPr="000713A2">
              <w:rPr>
                <w:rFonts w:ascii="Times New Roman" w:hAnsi="Times New Roman"/>
                <w:bCs/>
                <w:sz w:val="24"/>
                <w:szCs w:val="24"/>
              </w:rPr>
              <w:lastRenderedPageBreak/>
              <w:t>3. Uždavinys. Skatinti tėvus palaikyti pozityvius santykius su vaikais, pedagogais ir prisidėti prie darželio bendruomenės emocinės gerovės kūrimo.</w:t>
            </w:r>
          </w:p>
        </w:tc>
        <w:tc>
          <w:tcPr>
            <w:tcW w:w="7767" w:type="dxa"/>
          </w:tcPr>
          <w:p w14:paraId="74F24933" w14:textId="54858034" w:rsidR="00A03D6D" w:rsidRPr="000713A2" w:rsidRDefault="00D90CA7" w:rsidP="00AD1149">
            <w:pPr>
              <w:pStyle w:val="Sraopastraipa"/>
              <w:numPr>
                <w:ilvl w:val="0"/>
                <w:numId w:val="4"/>
              </w:numPr>
              <w:tabs>
                <w:tab w:val="left" w:pos="314"/>
              </w:tabs>
              <w:ind w:left="0" w:firstLine="35"/>
              <w:jc w:val="both"/>
              <w:rPr>
                <w:rFonts w:ascii="Times New Roman" w:hAnsi="Times New Roman"/>
                <w:bCs/>
                <w:sz w:val="24"/>
                <w:szCs w:val="24"/>
              </w:rPr>
            </w:pPr>
            <w:r w:rsidRPr="000713A2">
              <w:rPr>
                <w:rFonts w:ascii="Times New Roman" w:hAnsi="Times New Roman"/>
                <w:bCs/>
                <w:sz w:val="24"/>
                <w:szCs w:val="24"/>
              </w:rPr>
              <w:t xml:space="preserve">Skatinti tėvai palaikyti pozityvius santykius su vaikais, pedagogais ir prisidėti prie </w:t>
            </w:r>
            <w:r w:rsidR="00445A49" w:rsidRPr="000713A2">
              <w:rPr>
                <w:rFonts w:ascii="Times New Roman" w:hAnsi="Times New Roman"/>
                <w:bCs/>
                <w:sz w:val="24"/>
                <w:szCs w:val="24"/>
              </w:rPr>
              <w:t>D</w:t>
            </w:r>
            <w:r w:rsidRPr="000713A2">
              <w:rPr>
                <w:rFonts w:ascii="Times New Roman" w:hAnsi="Times New Roman"/>
                <w:bCs/>
                <w:sz w:val="24"/>
                <w:szCs w:val="24"/>
              </w:rPr>
              <w:t>arželio bendruomenės emocinės gerovės kūrimo</w:t>
            </w:r>
            <w:r w:rsidR="00445A49" w:rsidRPr="000713A2">
              <w:rPr>
                <w:rFonts w:ascii="Times New Roman" w:hAnsi="Times New Roman"/>
                <w:bCs/>
                <w:sz w:val="24"/>
                <w:szCs w:val="24"/>
              </w:rPr>
              <w:t>.</w:t>
            </w:r>
          </w:p>
          <w:p w14:paraId="66F5BC20" w14:textId="7B876421" w:rsidR="00F22F35" w:rsidRPr="000713A2" w:rsidRDefault="00230905" w:rsidP="00600F18">
            <w:pPr>
              <w:pStyle w:val="Sraopastraipa"/>
              <w:numPr>
                <w:ilvl w:val="0"/>
                <w:numId w:val="5"/>
              </w:numPr>
              <w:tabs>
                <w:tab w:val="left" w:pos="35"/>
                <w:tab w:val="left" w:pos="270"/>
                <w:tab w:val="left" w:pos="490"/>
                <w:tab w:val="left" w:pos="640"/>
              </w:tabs>
              <w:ind w:left="35" w:hanging="35"/>
              <w:jc w:val="both"/>
              <w:rPr>
                <w:rFonts w:ascii="Times New Roman" w:hAnsi="Times New Roman"/>
                <w:bCs/>
                <w:sz w:val="24"/>
                <w:szCs w:val="24"/>
              </w:rPr>
            </w:pPr>
            <w:r w:rsidRPr="000713A2">
              <w:rPr>
                <w:rFonts w:ascii="Times New Roman" w:hAnsi="Times New Roman"/>
                <w:iCs/>
                <w:sz w:val="24"/>
                <w:szCs w:val="24"/>
              </w:rPr>
              <w:t>Parengt</w:t>
            </w:r>
            <w:r w:rsidR="00D90CA7" w:rsidRPr="000713A2">
              <w:rPr>
                <w:rFonts w:ascii="Times New Roman" w:hAnsi="Times New Roman"/>
                <w:iCs/>
                <w:sz w:val="24"/>
                <w:szCs w:val="24"/>
              </w:rPr>
              <w:t>a</w:t>
            </w:r>
            <w:r w:rsidRPr="000713A2">
              <w:rPr>
                <w:rFonts w:ascii="Times New Roman" w:hAnsi="Times New Roman"/>
                <w:iCs/>
                <w:sz w:val="24"/>
                <w:szCs w:val="24"/>
              </w:rPr>
              <w:t xml:space="preserve">s </w:t>
            </w:r>
            <w:r w:rsidR="00D90CA7" w:rsidRPr="000713A2">
              <w:rPr>
                <w:rFonts w:ascii="Times New Roman" w:hAnsi="Times New Roman"/>
                <w:iCs/>
                <w:sz w:val="24"/>
                <w:szCs w:val="24"/>
              </w:rPr>
              <w:t>pranešimas „Kuriame ryšį: pozityvaus bendradarbiavimo nauda ir rekomendacijos“</w:t>
            </w:r>
            <w:r w:rsidRPr="000713A2">
              <w:rPr>
                <w:rFonts w:ascii="Times New Roman" w:hAnsi="Times New Roman"/>
                <w:iCs/>
                <w:sz w:val="24"/>
                <w:szCs w:val="24"/>
              </w:rPr>
              <w:t xml:space="preserve"> apie tėvų, vaikų, mokytojų, švietimo pagalbos specialistų pozityvių santykių kūrimo, palaikymo, bendradarbiavimo naudą. </w:t>
            </w:r>
            <w:r w:rsidR="00FE60C0" w:rsidRPr="000713A2">
              <w:rPr>
                <w:rFonts w:ascii="Times New Roman" w:hAnsi="Times New Roman"/>
                <w:iCs/>
                <w:sz w:val="24"/>
                <w:szCs w:val="24"/>
              </w:rPr>
              <w:t>Pranešimas</w:t>
            </w:r>
            <w:r w:rsidRPr="000713A2">
              <w:rPr>
                <w:rFonts w:ascii="Times New Roman" w:hAnsi="Times New Roman"/>
                <w:iCs/>
                <w:sz w:val="24"/>
                <w:szCs w:val="24"/>
              </w:rPr>
              <w:t xml:space="preserve"> patalpint</w:t>
            </w:r>
            <w:r w:rsidR="00FE60C0" w:rsidRPr="000713A2">
              <w:rPr>
                <w:rFonts w:ascii="Times New Roman" w:hAnsi="Times New Roman"/>
                <w:iCs/>
                <w:sz w:val="24"/>
                <w:szCs w:val="24"/>
              </w:rPr>
              <w:t>a</w:t>
            </w:r>
            <w:r w:rsidRPr="000713A2">
              <w:rPr>
                <w:rFonts w:ascii="Times New Roman" w:hAnsi="Times New Roman"/>
                <w:iCs/>
                <w:sz w:val="24"/>
                <w:szCs w:val="24"/>
              </w:rPr>
              <w:t xml:space="preserve">s elektroninėje </w:t>
            </w:r>
            <w:r w:rsidR="00A83B8B" w:rsidRPr="000713A2">
              <w:rPr>
                <w:rFonts w:ascii="Times New Roman" w:hAnsi="Times New Roman"/>
                <w:iCs/>
                <w:sz w:val="24"/>
                <w:szCs w:val="24"/>
              </w:rPr>
              <w:t>D</w:t>
            </w:r>
            <w:r w:rsidRPr="000713A2">
              <w:rPr>
                <w:rFonts w:ascii="Times New Roman" w:hAnsi="Times New Roman"/>
                <w:iCs/>
                <w:sz w:val="24"/>
                <w:szCs w:val="24"/>
              </w:rPr>
              <w:t>arželio</w:t>
            </w:r>
            <w:r w:rsidR="00862D56" w:rsidRPr="000713A2">
              <w:rPr>
                <w:rFonts w:ascii="Times New Roman" w:hAnsi="Times New Roman"/>
                <w:iCs/>
                <w:sz w:val="24"/>
                <w:szCs w:val="24"/>
              </w:rPr>
              <w:t xml:space="preserve"> </w:t>
            </w:r>
            <w:r w:rsidRPr="000713A2">
              <w:rPr>
                <w:rFonts w:ascii="Times New Roman" w:hAnsi="Times New Roman"/>
                <w:iCs/>
                <w:sz w:val="24"/>
                <w:szCs w:val="24"/>
              </w:rPr>
              <w:t>svetainėje</w:t>
            </w:r>
            <w:r w:rsidRPr="000713A2">
              <w:rPr>
                <w:rFonts w:ascii="Times New Roman" w:hAnsi="Times New Roman"/>
                <w:i/>
                <w:sz w:val="24"/>
                <w:szCs w:val="24"/>
              </w:rPr>
              <w:t xml:space="preserve"> </w:t>
            </w:r>
            <w:hyperlink r:id="rId8" w:history="1">
              <w:r w:rsidRPr="000713A2">
                <w:rPr>
                  <w:rStyle w:val="Hipersaitas"/>
                  <w:rFonts w:ascii="Times New Roman" w:hAnsi="Times New Roman"/>
                  <w:color w:val="auto"/>
                  <w:sz w:val="24"/>
                  <w:szCs w:val="24"/>
                  <w:u w:val="none"/>
                </w:rPr>
                <w:t>www.uosiukas.lt</w:t>
              </w:r>
            </w:hyperlink>
            <w:r w:rsidR="00D90CA7" w:rsidRPr="000713A2">
              <w:rPr>
                <w:rFonts w:ascii="Times New Roman" w:hAnsi="Times New Roman"/>
                <w:sz w:val="24"/>
                <w:szCs w:val="24"/>
              </w:rPr>
              <w:t xml:space="preserve"> skiltyje psichologas pataria. </w:t>
            </w:r>
          </w:p>
          <w:p w14:paraId="25A6B106" w14:textId="51EE5B3C" w:rsidR="00F22F35" w:rsidRPr="000713A2" w:rsidRDefault="00A70FA1" w:rsidP="00230905">
            <w:pPr>
              <w:pStyle w:val="Sraopastraipa"/>
              <w:numPr>
                <w:ilvl w:val="0"/>
                <w:numId w:val="5"/>
              </w:numPr>
              <w:tabs>
                <w:tab w:val="left" w:pos="35"/>
                <w:tab w:val="left" w:pos="270"/>
                <w:tab w:val="left" w:pos="490"/>
                <w:tab w:val="left" w:pos="640"/>
              </w:tabs>
              <w:ind w:left="35" w:hanging="35"/>
              <w:jc w:val="both"/>
              <w:rPr>
                <w:rFonts w:ascii="Times New Roman" w:hAnsi="Times New Roman"/>
                <w:bCs/>
                <w:sz w:val="24"/>
                <w:szCs w:val="24"/>
              </w:rPr>
            </w:pPr>
            <w:r w:rsidRPr="000713A2">
              <w:rPr>
                <w:rFonts w:ascii="Times New Roman" w:hAnsi="Times New Roman"/>
                <w:iCs/>
                <w:sz w:val="24"/>
                <w:szCs w:val="24"/>
              </w:rPr>
              <w:t xml:space="preserve">34 proc. ugdytinių tėvų kartu su darbuotojais puošė </w:t>
            </w:r>
            <w:r w:rsidR="00A150D3" w:rsidRPr="000713A2">
              <w:rPr>
                <w:rFonts w:ascii="Times New Roman" w:hAnsi="Times New Roman"/>
                <w:iCs/>
                <w:sz w:val="24"/>
                <w:szCs w:val="24"/>
              </w:rPr>
              <w:t>D</w:t>
            </w:r>
            <w:r w:rsidRPr="000713A2">
              <w:rPr>
                <w:rFonts w:ascii="Times New Roman" w:hAnsi="Times New Roman"/>
                <w:iCs/>
                <w:sz w:val="24"/>
                <w:szCs w:val="24"/>
              </w:rPr>
              <w:t>arželio edukacines ugdymo(</w:t>
            </w:r>
            <w:proofErr w:type="spellStart"/>
            <w:r w:rsidRPr="000713A2">
              <w:rPr>
                <w:rFonts w:ascii="Times New Roman" w:hAnsi="Times New Roman"/>
                <w:iCs/>
                <w:sz w:val="24"/>
                <w:szCs w:val="24"/>
              </w:rPr>
              <w:t>si</w:t>
            </w:r>
            <w:proofErr w:type="spellEnd"/>
            <w:r w:rsidRPr="000713A2">
              <w:rPr>
                <w:rFonts w:ascii="Times New Roman" w:hAnsi="Times New Roman"/>
                <w:iCs/>
                <w:sz w:val="24"/>
                <w:szCs w:val="24"/>
              </w:rPr>
              <w:t>) erdves.</w:t>
            </w:r>
            <w:r w:rsidR="00600F18" w:rsidRPr="000713A2">
              <w:rPr>
                <w:rFonts w:ascii="Times New Roman" w:hAnsi="Times New Roman"/>
                <w:iCs/>
                <w:sz w:val="24"/>
                <w:szCs w:val="24"/>
              </w:rPr>
              <w:t xml:space="preserve"> </w:t>
            </w:r>
            <w:r w:rsidR="006F207F" w:rsidRPr="000713A2">
              <w:rPr>
                <w:rFonts w:ascii="Times New Roman" w:hAnsi="Times New Roman"/>
                <w:sz w:val="24"/>
                <w:szCs w:val="24"/>
              </w:rPr>
              <w:t>Tėvų įsitraukimas skatino bendradarbiavimą, tarpusavio pasitikėjimą ir pozityvių santykių formavimąsi darželio bendruomenėje.</w:t>
            </w:r>
          </w:p>
          <w:p w14:paraId="3C5F5BA0" w14:textId="77777777" w:rsidR="00F22F35" w:rsidRPr="000713A2" w:rsidRDefault="009D42F4" w:rsidP="00230905">
            <w:pPr>
              <w:pStyle w:val="Sraopastraipa"/>
              <w:numPr>
                <w:ilvl w:val="0"/>
                <w:numId w:val="5"/>
              </w:numPr>
              <w:tabs>
                <w:tab w:val="left" w:pos="35"/>
                <w:tab w:val="left" w:pos="270"/>
                <w:tab w:val="left" w:pos="490"/>
                <w:tab w:val="left" w:pos="640"/>
              </w:tabs>
              <w:ind w:left="35" w:hanging="35"/>
              <w:jc w:val="both"/>
              <w:rPr>
                <w:rFonts w:ascii="Times New Roman" w:hAnsi="Times New Roman"/>
                <w:bCs/>
                <w:sz w:val="24"/>
                <w:szCs w:val="24"/>
              </w:rPr>
            </w:pPr>
            <w:r w:rsidRPr="000713A2">
              <w:rPr>
                <w:rFonts w:ascii="Times New Roman" w:hAnsi="Times New Roman"/>
                <w:iCs/>
                <w:sz w:val="24"/>
                <w:szCs w:val="24"/>
              </w:rPr>
              <w:t xml:space="preserve">Surengtas tvarumą skatinantis konkursas „Žaliausia šeima“, kuriame dalyvavo 5 proc. ugdytinių šeimų. </w:t>
            </w:r>
          </w:p>
          <w:p w14:paraId="4620C645" w14:textId="61325EF9" w:rsidR="00230905" w:rsidRPr="000713A2" w:rsidRDefault="00F22F35" w:rsidP="00230905">
            <w:pPr>
              <w:pStyle w:val="Sraopastraipa"/>
              <w:numPr>
                <w:ilvl w:val="0"/>
                <w:numId w:val="5"/>
              </w:numPr>
              <w:tabs>
                <w:tab w:val="left" w:pos="35"/>
                <w:tab w:val="left" w:pos="270"/>
                <w:tab w:val="left" w:pos="490"/>
                <w:tab w:val="left" w:pos="640"/>
              </w:tabs>
              <w:ind w:left="35" w:hanging="35"/>
              <w:jc w:val="both"/>
              <w:rPr>
                <w:rFonts w:ascii="Times New Roman" w:hAnsi="Times New Roman"/>
                <w:bCs/>
                <w:sz w:val="24"/>
                <w:szCs w:val="24"/>
              </w:rPr>
            </w:pPr>
            <w:r w:rsidRPr="000713A2">
              <w:rPr>
                <w:rFonts w:ascii="Times New Roman" w:hAnsi="Times New Roman"/>
                <w:iCs/>
                <w:sz w:val="24"/>
                <w:szCs w:val="24"/>
              </w:rPr>
              <w:t>53 proc. ugdytinių kartu su tėvais pagilino žinias apie sveikos mitybos principus bei sveiką gyvenseną o</w:t>
            </w:r>
            <w:r w:rsidR="009D42F4" w:rsidRPr="000713A2">
              <w:rPr>
                <w:rFonts w:ascii="Times New Roman" w:hAnsi="Times New Roman"/>
                <w:iCs/>
                <w:sz w:val="24"/>
                <w:szCs w:val="24"/>
              </w:rPr>
              <w:t>rganizuotos</w:t>
            </w:r>
            <w:r w:rsidRPr="000713A2">
              <w:rPr>
                <w:rFonts w:ascii="Times New Roman" w:hAnsi="Times New Roman"/>
                <w:iCs/>
                <w:sz w:val="24"/>
                <w:szCs w:val="24"/>
              </w:rPr>
              <w:t>e</w:t>
            </w:r>
            <w:r w:rsidR="009D42F4" w:rsidRPr="000713A2">
              <w:rPr>
                <w:rFonts w:ascii="Times New Roman" w:hAnsi="Times New Roman"/>
                <w:iCs/>
                <w:sz w:val="24"/>
                <w:szCs w:val="24"/>
              </w:rPr>
              <w:t xml:space="preserve"> ryto Laimės rato veiklos</w:t>
            </w:r>
            <w:r w:rsidR="00BD10F2" w:rsidRPr="000713A2">
              <w:rPr>
                <w:rFonts w:ascii="Times New Roman" w:hAnsi="Times New Roman"/>
                <w:iCs/>
                <w:sz w:val="24"/>
                <w:szCs w:val="24"/>
              </w:rPr>
              <w:t>e</w:t>
            </w:r>
            <w:r w:rsidR="009D42F4" w:rsidRPr="000713A2">
              <w:rPr>
                <w:rFonts w:ascii="Times New Roman" w:hAnsi="Times New Roman"/>
                <w:iCs/>
                <w:sz w:val="24"/>
                <w:szCs w:val="24"/>
              </w:rPr>
              <w:t xml:space="preserve"> „Sukame už sveikatą“</w:t>
            </w:r>
            <w:r w:rsidR="00A01F88" w:rsidRPr="000713A2">
              <w:rPr>
                <w:rFonts w:ascii="Times New Roman" w:hAnsi="Times New Roman"/>
                <w:iCs/>
                <w:sz w:val="24"/>
                <w:szCs w:val="24"/>
              </w:rPr>
              <w:t xml:space="preserve"> Europos sveikos mitybos dienai paminėti.</w:t>
            </w:r>
            <w:r w:rsidR="009D42F4" w:rsidRPr="000713A2">
              <w:rPr>
                <w:rFonts w:ascii="Times New Roman" w:hAnsi="Times New Roman"/>
                <w:iCs/>
                <w:sz w:val="24"/>
                <w:szCs w:val="24"/>
              </w:rPr>
              <w:t xml:space="preserve"> </w:t>
            </w:r>
            <w:r w:rsidR="00D74F48" w:rsidRPr="000713A2">
              <w:rPr>
                <w:rFonts w:ascii="Times New Roman" w:hAnsi="Times New Roman"/>
                <w:sz w:val="24"/>
                <w:szCs w:val="24"/>
              </w:rPr>
              <w:t>Veiklos sudarė sąlygas pozityvių, bendradarbiavimu grindžiamų santykių kūrimui darželio bendruomenėje.</w:t>
            </w:r>
          </w:p>
        </w:tc>
      </w:tr>
      <w:tr w:rsidR="00885415" w:rsidRPr="000713A2" w14:paraId="065CA96A" w14:textId="77777777" w:rsidTr="004D3F37">
        <w:tc>
          <w:tcPr>
            <w:tcW w:w="9747" w:type="dxa"/>
            <w:gridSpan w:val="2"/>
          </w:tcPr>
          <w:p w14:paraId="27EE91D0" w14:textId="31D6A51B" w:rsidR="00885415" w:rsidRPr="000713A2" w:rsidRDefault="00885415" w:rsidP="000629A4">
            <w:pPr>
              <w:jc w:val="both"/>
              <w:rPr>
                <w:rFonts w:ascii="Times New Roman" w:hAnsi="Times New Roman"/>
                <w:sz w:val="24"/>
                <w:szCs w:val="24"/>
              </w:rPr>
            </w:pPr>
            <w:r w:rsidRPr="000713A2">
              <w:rPr>
                <w:rFonts w:ascii="Times New Roman" w:hAnsi="Times New Roman"/>
                <w:b/>
                <w:sz w:val="24"/>
                <w:szCs w:val="24"/>
              </w:rPr>
              <w:t>3.Tikslas – kurti saugias ir inovatyvias ugdymo(</w:t>
            </w:r>
            <w:proofErr w:type="spellStart"/>
            <w:r w:rsidRPr="000713A2">
              <w:rPr>
                <w:rFonts w:ascii="Times New Roman" w:hAnsi="Times New Roman"/>
                <w:b/>
                <w:sz w:val="24"/>
                <w:szCs w:val="24"/>
              </w:rPr>
              <w:t>si</w:t>
            </w:r>
            <w:proofErr w:type="spellEnd"/>
            <w:r w:rsidRPr="000713A2">
              <w:rPr>
                <w:rFonts w:ascii="Times New Roman" w:hAnsi="Times New Roman"/>
                <w:b/>
                <w:sz w:val="24"/>
                <w:szCs w:val="24"/>
              </w:rPr>
              <w:t>) aplinkas, atliepiančias ugdytinių poreikius.</w:t>
            </w:r>
          </w:p>
        </w:tc>
      </w:tr>
      <w:tr w:rsidR="00885415" w:rsidRPr="000713A2" w14:paraId="7A778288" w14:textId="77777777" w:rsidTr="00C67BAE">
        <w:tc>
          <w:tcPr>
            <w:tcW w:w="1980" w:type="dxa"/>
          </w:tcPr>
          <w:p w14:paraId="6B9A4844" w14:textId="657C8D5F" w:rsidR="00885415" w:rsidRPr="000713A2" w:rsidRDefault="00272EA5" w:rsidP="0097544E">
            <w:pPr>
              <w:rPr>
                <w:rFonts w:ascii="Times New Roman" w:hAnsi="Times New Roman"/>
                <w:bCs/>
                <w:sz w:val="24"/>
                <w:szCs w:val="24"/>
              </w:rPr>
            </w:pPr>
            <w:r w:rsidRPr="000713A2">
              <w:rPr>
                <w:rFonts w:ascii="Times New Roman" w:hAnsi="Times New Roman"/>
                <w:bCs/>
                <w:sz w:val="24"/>
                <w:szCs w:val="24"/>
              </w:rPr>
              <w:t>1. Uždavinys. Diegti šiuolaikines technologijas, taikyti interaktyvius ugdymo(</w:t>
            </w:r>
            <w:proofErr w:type="spellStart"/>
            <w:r w:rsidRPr="000713A2">
              <w:rPr>
                <w:rFonts w:ascii="Times New Roman" w:hAnsi="Times New Roman"/>
                <w:bCs/>
                <w:sz w:val="24"/>
                <w:szCs w:val="24"/>
              </w:rPr>
              <w:t>si</w:t>
            </w:r>
            <w:proofErr w:type="spellEnd"/>
            <w:r w:rsidRPr="000713A2">
              <w:rPr>
                <w:rFonts w:ascii="Times New Roman" w:hAnsi="Times New Roman"/>
                <w:bCs/>
                <w:sz w:val="24"/>
                <w:szCs w:val="24"/>
              </w:rPr>
              <w:t>) metodus, skatinančius vaikų kritinį mąstymą, kūrybiškumą ir problemų sprendimą.</w:t>
            </w:r>
          </w:p>
        </w:tc>
        <w:tc>
          <w:tcPr>
            <w:tcW w:w="7767" w:type="dxa"/>
          </w:tcPr>
          <w:p w14:paraId="6342B771" w14:textId="19611AFE" w:rsidR="00D92E3A" w:rsidRPr="000713A2" w:rsidRDefault="000629A4" w:rsidP="006379A8">
            <w:pPr>
              <w:pStyle w:val="Sraopastraipa"/>
              <w:numPr>
                <w:ilvl w:val="0"/>
                <w:numId w:val="6"/>
              </w:numPr>
              <w:tabs>
                <w:tab w:val="left" w:pos="172"/>
              </w:tabs>
              <w:ind w:left="30" w:hanging="30"/>
              <w:jc w:val="both"/>
              <w:rPr>
                <w:rFonts w:ascii="Times New Roman" w:hAnsi="Times New Roman"/>
                <w:sz w:val="24"/>
                <w:szCs w:val="24"/>
              </w:rPr>
            </w:pPr>
            <w:r w:rsidRPr="000713A2">
              <w:rPr>
                <w:rFonts w:ascii="Times New Roman" w:hAnsi="Times New Roman"/>
                <w:sz w:val="24"/>
                <w:szCs w:val="24"/>
              </w:rPr>
              <w:t>Ugdytinių skaitmeninių kompetencijų ugdymui įsigytos ir įrengtos 2 interaktyvios lentos, 10 vnt. planšetinių kompiuterių,</w:t>
            </w:r>
            <w:r w:rsidR="00C37A20" w:rsidRPr="000713A2">
              <w:rPr>
                <w:rFonts w:ascii="Times New Roman" w:hAnsi="Times New Roman"/>
                <w:sz w:val="24"/>
                <w:szCs w:val="24"/>
              </w:rPr>
              <w:t xml:space="preserve"> </w:t>
            </w:r>
            <w:r w:rsidRPr="000713A2">
              <w:rPr>
                <w:rFonts w:ascii="Times New Roman" w:hAnsi="Times New Roman"/>
                <w:sz w:val="24"/>
                <w:szCs w:val="24"/>
              </w:rPr>
              <w:t xml:space="preserve">stacionarus kompiuteris. </w:t>
            </w:r>
          </w:p>
          <w:p w14:paraId="7346FD82" w14:textId="13F6C056" w:rsidR="00D92E3A" w:rsidRPr="000713A2" w:rsidRDefault="00D92E3A" w:rsidP="006379A8">
            <w:pPr>
              <w:pStyle w:val="Sraopastraipa"/>
              <w:numPr>
                <w:ilvl w:val="0"/>
                <w:numId w:val="6"/>
              </w:numPr>
              <w:tabs>
                <w:tab w:val="left" w:pos="172"/>
              </w:tabs>
              <w:ind w:left="30" w:hanging="30"/>
              <w:jc w:val="both"/>
              <w:rPr>
                <w:rFonts w:ascii="Times New Roman" w:hAnsi="Times New Roman"/>
                <w:sz w:val="24"/>
                <w:szCs w:val="24"/>
              </w:rPr>
            </w:pPr>
            <w:r w:rsidRPr="000713A2">
              <w:rPr>
                <w:rFonts w:ascii="Times New Roman" w:hAnsi="Times New Roman"/>
                <w:sz w:val="24"/>
                <w:szCs w:val="24"/>
              </w:rPr>
              <w:t xml:space="preserve">Atlikta STEAM priemonių </w:t>
            </w:r>
            <w:r w:rsidR="00C37A20" w:rsidRPr="000713A2">
              <w:rPr>
                <w:rFonts w:ascii="Times New Roman" w:hAnsi="Times New Roman"/>
                <w:sz w:val="24"/>
                <w:szCs w:val="24"/>
              </w:rPr>
              <w:t xml:space="preserve">poreikio </w:t>
            </w:r>
            <w:r w:rsidRPr="000713A2">
              <w:rPr>
                <w:rFonts w:ascii="Times New Roman" w:hAnsi="Times New Roman"/>
                <w:sz w:val="24"/>
                <w:szCs w:val="24"/>
              </w:rPr>
              <w:t>apklausa ir ugdytinių pažinimo, mokėjimo mokytis, socialinėms, komunikavimo, kūrybiškumo kompetencijoms ugdyti įsigyta bei įrengta interaktyvi pasakų sistema, mikroskopai (3 vnt.), tyrinėjimo staliukai (6 vnt.), sensorinio vandens stalo kubas, sugraduoti skysčių matuokliai (12 vnt.), metalinės svarstyklės (12 vnt.), požeminiai tyrinėtojo rinkiniai (12 vnt.), dideli magnetų rinkiniai (6 vnt.), akustinė kėdė su garsiakalbiu</w:t>
            </w:r>
            <w:r w:rsidR="00592597" w:rsidRPr="000713A2">
              <w:rPr>
                <w:rFonts w:ascii="Times New Roman" w:hAnsi="Times New Roman"/>
                <w:sz w:val="24"/>
                <w:szCs w:val="24"/>
              </w:rPr>
              <w:t>, 2 rinkiniai prožektorių (16 vnt.).</w:t>
            </w:r>
          </w:p>
          <w:p w14:paraId="18D33A7D" w14:textId="0B18BF60" w:rsidR="00885415" w:rsidRPr="000713A2" w:rsidRDefault="00D92E3A" w:rsidP="006379A8">
            <w:pPr>
              <w:pStyle w:val="Sraopastraipa"/>
              <w:numPr>
                <w:ilvl w:val="0"/>
                <w:numId w:val="6"/>
              </w:numPr>
              <w:tabs>
                <w:tab w:val="left" w:pos="172"/>
              </w:tabs>
              <w:ind w:left="30" w:firstLine="0"/>
              <w:jc w:val="both"/>
              <w:rPr>
                <w:rFonts w:ascii="Times New Roman" w:hAnsi="Times New Roman"/>
                <w:sz w:val="24"/>
                <w:szCs w:val="24"/>
              </w:rPr>
            </w:pPr>
            <w:r w:rsidRPr="000713A2">
              <w:rPr>
                <w:rFonts w:ascii="Times New Roman" w:hAnsi="Times New Roman"/>
                <w:sz w:val="24"/>
                <w:szCs w:val="24"/>
              </w:rPr>
              <w:t>Darželio sensoriniam kambariui turtinti bei ugdytinių pažinimo, sveikatos saugojimo kompetencij</w:t>
            </w:r>
            <w:r w:rsidR="00592597" w:rsidRPr="000713A2">
              <w:rPr>
                <w:rFonts w:ascii="Times New Roman" w:hAnsi="Times New Roman"/>
                <w:sz w:val="24"/>
                <w:szCs w:val="24"/>
              </w:rPr>
              <w:t>ų lavinimui įrengta</w:t>
            </w:r>
            <w:r w:rsidR="00E721D4" w:rsidRPr="000713A2">
              <w:rPr>
                <w:rFonts w:ascii="Times New Roman" w:hAnsi="Times New Roman"/>
                <w:sz w:val="24"/>
                <w:szCs w:val="24"/>
              </w:rPr>
              <w:t xml:space="preserve"> ir/ar įsigyta</w:t>
            </w:r>
            <w:r w:rsidR="00592597" w:rsidRPr="000713A2">
              <w:rPr>
                <w:rFonts w:ascii="Times New Roman" w:hAnsi="Times New Roman"/>
                <w:sz w:val="24"/>
                <w:szCs w:val="24"/>
              </w:rPr>
              <w:t xml:space="preserve"> 6-ių dalių LED panelė Miškas, šviesos rėmelis piešimui, apvalus </w:t>
            </w:r>
            <w:proofErr w:type="spellStart"/>
            <w:r w:rsidR="00592597" w:rsidRPr="000713A2">
              <w:rPr>
                <w:rFonts w:ascii="Times New Roman" w:hAnsi="Times New Roman"/>
                <w:sz w:val="24"/>
                <w:szCs w:val="24"/>
              </w:rPr>
              <w:t>Pegboard</w:t>
            </w:r>
            <w:proofErr w:type="spellEnd"/>
            <w:r w:rsidR="00592597" w:rsidRPr="000713A2">
              <w:rPr>
                <w:rFonts w:ascii="Times New Roman" w:hAnsi="Times New Roman"/>
                <w:sz w:val="24"/>
                <w:szCs w:val="24"/>
              </w:rPr>
              <w:t xml:space="preserve"> rėmas su akriliniais cilindrais, šviesos pluoštai – medūza šviesos žaismui kurti, sensorinė </w:t>
            </w:r>
            <w:proofErr w:type="spellStart"/>
            <w:r w:rsidR="00592597" w:rsidRPr="000713A2">
              <w:rPr>
                <w:rFonts w:ascii="Times New Roman" w:hAnsi="Times New Roman"/>
                <w:sz w:val="24"/>
                <w:szCs w:val="24"/>
              </w:rPr>
              <w:t>taktilinė</w:t>
            </w:r>
            <w:proofErr w:type="spellEnd"/>
            <w:r w:rsidR="00592597" w:rsidRPr="000713A2">
              <w:rPr>
                <w:rFonts w:ascii="Times New Roman" w:hAnsi="Times New Roman"/>
                <w:sz w:val="24"/>
                <w:szCs w:val="24"/>
              </w:rPr>
              <w:t xml:space="preserve"> plokštė Miškas, sensorinis rūšiavimo rinkinys Ūkis (1vnt.), masažinės grindys-dėlionė, sensorinė </w:t>
            </w:r>
            <w:proofErr w:type="spellStart"/>
            <w:r w:rsidR="00592597" w:rsidRPr="000713A2">
              <w:rPr>
                <w:rFonts w:ascii="Times New Roman" w:hAnsi="Times New Roman"/>
                <w:sz w:val="24"/>
                <w:szCs w:val="24"/>
              </w:rPr>
              <w:t>taktilinė</w:t>
            </w:r>
            <w:proofErr w:type="spellEnd"/>
            <w:r w:rsidR="00592597" w:rsidRPr="000713A2">
              <w:rPr>
                <w:rFonts w:ascii="Times New Roman" w:hAnsi="Times New Roman"/>
                <w:sz w:val="24"/>
                <w:szCs w:val="24"/>
              </w:rPr>
              <w:t xml:space="preserve"> plokštė Jūra.</w:t>
            </w:r>
          </w:p>
        </w:tc>
      </w:tr>
      <w:tr w:rsidR="00467F1A" w:rsidRPr="000713A2" w14:paraId="0D4F9DE8" w14:textId="77777777" w:rsidTr="00C67BAE">
        <w:tc>
          <w:tcPr>
            <w:tcW w:w="1980" w:type="dxa"/>
          </w:tcPr>
          <w:p w14:paraId="754C0443" w14:textId="680957B7" w:rsidR="00467F1A" w:rsidRPr="000713A2" w:rsidRDefault="00467F1A" w:rsidP="0097544E">
            <w:pPr>
              <w:rPr>
                <w:rFonts w:ascii="Times New Roman" w:hAnsi="Times New Roman"/>
                <w:bCs/>
                <w:sz w:val="24"/>
                <w:szCs w:val="24"/>
              </w:rPr>
            </w:pPr>
            <w:r w:rsidRPr="000713A2">
              <w:rPr>
                <w:rFonts w:ascii="Times New Roman" w:hAnsi="Times New Roman"/>
                <w:bCs/>
                <w:sz w:val="24"/>
                <w:szCs w:val="24"/>
              </w:rPr>
              <w:t xml:space="preserve">2. Uždavinys. Gerinti darželio </w:t>
            </w:r>
            <w:r w:rsidRPr="000713A2">
              <w:rPr>
                <w:rFonts w:ascii="Times New Roman" w:hAnsi="Times New Roman"/>
                <w:bCs/>
                <w:sz w:val="24"/>
                <w:szCs w:val="24"/>
              </w:rPr>
              <w:lastRenderedPageBreak/>
              <w:t>ugdymo(</w:t>
            </w:r>
            <w:proofErr w:type="spellStart"/>
            <w:r w:rsidRPr="000713A2">
              <w:rPr>
                <w:rFonts w:ascii="Times New Roman" w:hAnsi="Times New Roman"/>
                <w:bCs/>
                <w:sz w:val="24"/>
                <w:szCs w:val="24"/>
              </w:rPr>
              <w:t>si</w:t>
            </w:r>
            <w:proofErr w:type="spellEnd"/>
            <w:r w:rsidRPr="000713A2">
              <w:rPr>
                <w:rFonts w:ascii="Times New Roman" w:hAnsi="Times New Roman"/>
                <w:bCs/>
                <w:sz w:val="24"/>
                <w:szCs w:val="24"/>
              </w:rPr>
              <w:t>) sąlygas, ugdymą(</w:t>
            </w:r>
            <w:proofErr w:type="spellStart"/>
            <w:r w:rsidRPr="000713A2">
              <w:rPr>
                <w:rFonts w:ascii="Times New Roman" w:hAnsi="Times New Roman"/>
                <w:bCs/>
                <w:sz w:val="24"/>
                <w:szCs w:val="24"/>
              </w:rPr>
              <w:t>si</w:t>
            </w:r>
            <w:proofErr w:type="spellEnd"/>
            <w:r w:rsidRPr="000713A2">
              <w:rPr>
                <w:rFonts w:ascii="Times New Roman" w:hAnsi="Times New Roman"/>
                <w:bCs/>
                <w:sz w:val="24"/>
                <w:szCs w:val="24"/>
              </w:rPr>
              <w:t>) stimuliuojančias aplinkas.</w:t>
            </w:r>
          </w:p>
        </w:tc>
        <w:tc>
          <w:tcPr>
            <w:tcW w:w="7767" w:type="dxa"/>
          </w:tcPr>
          <w:p w14:paraId="23DAD557" w14:textId="7BBA4401" w:rsidR="00813F5B" w:rsidRPr="000713A2" w:rsidRDefault="00B52303" w:rsidP="00813F5B">
            <w:pPr>
              <w:pStyle w:val="Sraopastraipa"/>
              <w:numPr>
                <w:ilvl w:val="0"/>
                <w:numId w:val="6"/>
              </w:numPr>
              <w:tabs>
                <w:tab w:val="left" w:pos="172"/>
              </w:tabs>
              <w:ind w:left="30" w:firstLine="0"/>
              <w:jc w:val="both"/>
              <w:rPr>
                <w:rFonts w:ascii="Times New Roman" w:hAnsi="Times New Roman"/>
                <w:sz w:val="24"/>
                <w:szCs w:val="24"/>
              </w:rPr>
            </w:pPr>
            <w:r w:rsidRPr="000713A2">
              <w:rPr>
                <w:rFonts w:ascii="Times New Roman" w:hAnsi="Times New Roman"/>
                <w:sz w:val="24"/>
                <w:szCs w:val="24"/>
              </w:rPr>
              <w:lastRenderedPageBreak/>
              <w:t xml:space="preserve"> </w:t>
            </w:r>
            <w:r w:rsidR="00DF1060" w:rsidRPr="000713A2">
              <w:rPr>
                <w:rFonts w:ascii="Times New Roman" w:hAnsi="Times New Roman"/>
                <w:sz w:val="24"/>
                <w:szCs w:val="24"/>
              </w:rPr>
              <w:t>Praturtintos lauko ugdymo(</w:t>
            </w:r>
            <w:proofErr w:type="spellStart"/>
            <w:r w:rsidR="00DF1060" w:rsidRPr="000713A2">
              <w:rPr>
                <w:rFonts w:ascii="Times New Roman" w:hAnsi="Times New Roman"/>
                <w:sz w:val="24"/>
                <w:szCs w:val="24"/>
              </w:rPr>
              <w:t>si</w:t>
            </w:r>
            <w:proofErr w:type="spellEnd"/>
            <w:r w:rsidR="00DF1060" w:rsidRPr="000713A2">
              <w:rPr>
                <w:rFonts w:ascii="Times New Roman" w:hAnsi="Times New Roman"/>
                <w:sz w:val="24"/>
                <w:szCs w:val="24"/>
              </w:rPr>
              <w:t>) erdvės naujais vaikų judėjimo, kūrybiškumo ir žaidimo poreikius tenkinančiais įrenginiais</w:t>
            </w:r>
            <w:r w:rsidR="00E721D4" w:rsidRPr="000713A2">
              <w:rPr>
                <w:rFonts w:ascii="Times New Roman" w:hAnsi="Times New Roman"/>
                <w:sz w:val="24"/>
                <w:szCs w:val="24"/>
              </w:rPr>
              <w:t>:</w:t>
            </w:r>
            <w:r w:rsidR="00DF1060" w:rsidRPr="000713A2">
              <w:rPr>
                <w:rFonts w:ascii="Times New Roman" w:hAnsi="Times New Roman"/>
                <w:sz w:val="24"/>
                <w:szCs w:val="24"/>
              </w:rPr>
              <w:t xml:space="preserve"> STEAM lauko virtuvėlės (6 </w:t>
            </w:r>
            <w:r w:rsidR="00DF1060" w:rsidRPr="000713A2">
              <w:rPr>
                <w:rFonts w:ascii="Times New Roman" w:hAnsi="Times New Roman"/>
                <w:sz w:val="24"/>
                <w:szCs w:val="24"/>
              </w:rPr>
              <w:lastRenderedPageBreak/>
              <w:t>vnt.), lauko laboratorijos su priedais (4 vnt.), lauko muzikos instrumentai (3 vnt.), interaktyvūs lauko plakatai gamtos tema (3 vnt.), skaitmeniniai augalų aprašymai QR kodai (25 vnt.).</w:t>
            </w:r>
          </w:p>
          <w:p w14:paraId="026D8BD5" w14:textId="33CFCF54" w:rsidR="00813F5B" w:rsidRPr="000713A2" w:rsidRDefault="00B52303" w:rsidP="00813F5B">
            <w:pPr>
              <w:pStyle w:val="Sraopastraipa"/>
              <w:numPr>
                <w:ilvl w:val="0"/>
                <w:numId w:val="6"/>
              </w:numPr>
              <w:tabs>
                <w:tab w:val="left" w:pos="172"/>
              </w:tabs>
              <w:ind w:left="30" w:firstLine="0"/>
              <w:jc w:val="both"/>
              <w:rPr>
                <w:rFonts w:ascii="Times New Roman" w:hAnsi="Times New Roman"/>
                <w:sz w:val="24"/>
                <w:szCs w:val="24"/>
              </w:rPr>
            </w:pPr>
            <w:r w:rsidRPr="000713A2">
              <w:rPr>
                <w:rFonts w:ascii="Times New Roman" w:hAnsi="Times New Roman"/>
                <w:sz w:val="24"/>
                <w:szCs w:val="24"/>
              </w:rPr>
              <w:t xml:space="preserve"> </w:t>
            </w:r>
            <w:r w:rsidR="006D4FDD" w:rsidRPr="000713A2">
              <w:rPr>
                <w:rFonts w:ascii="Times New Roman" w:hAnsi="Times New Roman"/>
                <w:sz w:val="24"/>
                <w:szCs w:val="24"/>
              </w:rPr>
              <w:t xml:space="preserve">Plečiant edukacinių erdvių įvairovę Darželio aplinkoje ir lavinant ugdytinių pažinimo, sveikatos saugojimo kompetencijas pasodinta </w:t>
            </w:r>
            <w:r w:rsidR="00E408F5" w:rsidRPr="000713A2">
              <w:rPr>
                <w:rFonts w:ascii="Times New Roman" w:hAnsi="Times New Roman"/>
                <w:sz w:val="24"/>
                <w:szCs w:val="24"/>
              </w:rPr>
              <w:t>8</w:t>
            </w:r>
            <w:r w:rsidR="006D4FDD" w:rsidRPr="000713A2">
              <w:rPr>
                <w:rFonts w:ascii="Times New Roman" w:hAnsi="Times New Roman"/>
                <w:sz w:val="24"/>
                <w:szCs w:val="24"/>
              </w:rPr>
              <w:t xml:space="preserve"> medži</w:t>
            </w:r>
            <w:r w:rsidR="00E408F5" w:rsidRPr="000713A2">
              <w:rPr>
                <w:rFonts w:ascii="Times New Roman" w:hAnsi="Times New Roman"/>
                <w:sz w:val="24"/>
                <w:szCs w:val="24"/>
              </w:rPr>
              <w:t>ai (</w:t>
            </w:r>
            <w:proofErr w:type="spellStart"/>
            <w:r w:rsidR="00E408F5" w:rsidRPr="000713A2">
              <w:rPr>
                <w:rFonts w:ascii="Times New Roman" w:hAnsi="Times New Roman"/>
                <w:sz w:val="24"/>
                <w:szCs w:val="24"/>
              </w:rPr>
              <w:t>ginkmedis</w:t>
            </w:r>
            <w:proofErr w:type="spellEnd"/>
            <w:r w:rsidR="00E408F5" w:rsidRPr="000713A2">
              <w:rPr>
                <w:rFonts w:ascii="Times New Roman" w:hAnsi="Times New Roman"/>
                <w:sz w:val="24"/>
                <w:szCs w:val="24"/>
              </w:rPr>
              <w:t>, riešutmedis, sakuros, raudonieji klevai</w:t>
            </w:r>
            <w:r w:rsidR="001F645A" w:rsidRPr="000713A2">
              <w:rPr>
                <w:rFonts w:ascii="Times New Roman" w:hAnsi="Times New Roman"/>
                <w:sz w:val="24"/>
                <w:szCs w:val="24"/>
              </w:rPr>
              <w:t xml:space="preserve"> ir kt.</w:t>
            </w:r>
            <w:r w:rsidR="00E408F5" w:rsidRPr="000713A2">
              <w:rPr>
                <w:rFonts w:ascii="Times New Roman" w:hAnsi="Times New Roman"/>
                <w:sz w:val="24"/>
                <w:szCs w:val="24"/>
              </w:rPr>
              <w:t>), 2 vnt. vaismedžių (kriaušės), 2 vnt. ugdytinių tėvų padovanotų medžių</w:t>
            </w:r>
            <w:r w:rsidR="009C1AAB" w:rsidRPr="000713A2">
              <w:rPr>
                <w:rFonts w:ascii="Times New Roman" w:hAnsi="Times New Roman"/>
                <w:sz w:val="24"/>
                <w:szCs w:val="24"/>
              </w:rPr>
              <w:t>.</w:t>
            </w:r>
          </w:p>
          <w:p w14:paraId="6307CBB3" w14:textId="465191D2" w:rsidR="00C81530" w:rsidRPr="000713A2" w:rsidRDefault="00B52303" w:rsidP="00C81530">
            <w:pPr>
              <w:pStyle w:val="Sraopastraipa"/>
              <w:numPr>
                <w:ilvl w:val="0"/>
                <w:numId w:val="6"/>
              </w:numPr>
              <w:tabs>
                <w:tab w:val="left" w:pos="172"/>
              </w:tabs>
              <w:ind w:left="30" w:firstLine="0"/>
              <w:jc w:val="both"/>
              <w:rPr>
                <w:rFonts w:ascii="Times New Roman" w:hAnsi="Times New Roman"/>
                <w:sz w:val="24"/>
                <w:szCs w:val="24"/>
              </w:rPr>
            </w:pPr>
            <w:r w:rsidRPr="000713A2">
              <w:rPr>
                <w:rFonts w:ascii="Times New Roman" w:hAnsi="Times New Roman"/>
                <w:sz w:val="24"/>
                <w:szCs w:val="24"/>
              </w:rPr>
              <w:t xml:space="preserve"> </w:t>
            </w:r>
            <w:r w:rsidR="00813F5B" w:rsidRPr="000713A2">
              <w:rPr>
                <w:rFonts w:ascii="Times New Roman" w:hAnsi="Times New Roman"/>
                <w:sz w:val="24"/>
                <w:szCs w:val="24"/>
              </w:rPr>
              <w:t>Ugdytinių meninių kompetencijų ugdymui papildyta ugdymo(</w:t>
            </w:r>
            <w:proofErr w:type="spellStart"/>
            <w:r w:rsidR="00813F5B" w:rsidRPr="000713A2">
              <w:rPr>
                <w:rFonts w:ascii="Times New Roman" w:hAnsi="Times New Roman"/>
                <w:sz w:val="24"/>
                <w:szCs w:val="24"/>
              </w:rPr>
              <w:t>si</w:t>
            </w:r>
            <w:proofErr w:type="spellEnd"/>
            <w:r w:rsidR="00813F5B" w:rsidRPr="000713A2">
              <w:rPr>
                <w:rFonts w:ascii="Times New Roman" w:hAnsi="Times New Roman"/>
                <w:sz w:val="24"/>
                <w:szCs w:val="24"/>
              </w:rPr>
              <w:t>) aplinka garso įranga – nešiojama garso kolonėle ir lauko garsiakalbiais (3 vnt.).</w:t>
            </w:r>
          </w:p>
          <w:p w14:paraId="26A45A5C" w14:textId="425409FE" w:rsidR="00C9067B" w:rsidRPr="000713A2" w:rsidRDefault="00B52303" w:rsidP="00C9067B">
            <w:pPr>
              <w:pStyle w:val="Sraopastraipa"/>
              <w:numPr>
                <w:ilvl w:val="0"/>
                <w:numId w:val="6"/>
              </w:numPr>
              <w:tabs>
                <w:tab w:val="left" w:pos="172"/>
              </w:tabs>
              <w:ind w:left="30" w:firstLine="0"/>
              <w:jc w:val="both"/>
              <w:rPr>
                <w:rFonts w:ascii="Times New Roman" w:hAnsi="Times New Roman"/>
                <w:sz w:val="24"/>
                <w:szCs w:val="24"/>
              </w:rPr>
            </w:pPr>
            <w:r w:rsidRPr="000713A2">
              <w:rPr>
                <w:rFonts w:ascii="Times New Roman" w:hAnsi="Times New Roman"/>
                <w:sz w:val="24"/>
                <w:szCs w:val="24"/>
              </w:rPr>
              <w:t xml:space="preserve"> </w:t>
            </w:r>
            <w:r w:rsidR="00615EED" w:rsidRPr="000713A2">
              <w:rPr>
                <w:rFonts w:ascii="Times New Roman" w:hAnsi="Times New Roman"/>
                <w:sz w:val="24"/>
                <w:szCs w:val="24"/>
              </w:rPr>
              <w:t>Ugdytinių ir darbuotojų sveikatos ir gyvybės saugumui užtikrinti į</w:t>
            </w:r>
            <w:r w:rsidR="00C81530" w:rsidRPr="000713A2">
              <w:rPr>
                <w:rFonts w:ascii="Times New Roman" w:hAnsi="Times New Roman"/>
                <w:sz w:val="24"/>
                <w:szCs w:val="24"/>
              </w:rPr>
              <w:t xml:space="preserve">rengtas </w:t>
            </w:r>
            <w:proofErr w:type="spellStart"/>
            <w:r w:rsidR="00615EED" w:rsidRPr="000713A2">
              <w:rPr>
                <w:rFonts w:ascii="Times New Roman" w:hAnsi="Times New Roman"/>
                <w:sz w:val="24"/>
                <w:szCs w:val="24"/>
              </w:rPr>
              <w:t>CardiAid</w:t>
            </w:r>
            <w:proofErr w:type="spellEnd"/>
            <w:r w:rsidR="00615EED" w:rsidRPr="000713A2">
              <w:rPr>
                <w:rFonts w:ascii="Times New Roman" w:hAnsi="Times New Roman"/>
                <w:sz w:val="24"/>
                <w:szCs w:val="24"/>
              </w:rPr>
              <w:t xml:space="preserve"> </w:t>
            </w:r>
            <w:proofErr w:type="spellStart"/>
            <w:r w:rsidR="00615EED" w:rsidRPr="000713A2">
              <w:rPr>
                <w:rFonts w:ascii="Times New Roman" w:hAnsi="Times New Roman"/>
                <w:sz w:val="24"/>
                <w:szCs w:val="24"/>
              </w:rPr>
              <w:t>defibriliatorius</w:t>
            </w:r>
            <w:proofErr w:type="spellEnd"/>
            <w:r w:rsidR="00615EED" w:rsidRPr="000713A2">
              <w:rPr>
                <w:rFonts w:ascii="Times New Roman" w:hAnsi="Times New Roman"/>
                <w:sz w:val="24"/>
                <w:szCs w:val="24"/>
              </w:rPr>
              <w:t xml:space="preserve">, </w:t>
            </w:r>
            <w:proofErr w:type="spellStart"/>
            <w:r w:rsidR="00615EED" w:rsidRPr="000713A2">
              <w:rPr>
                <w:rFonts w:ascii="Times New Roman" w:hAnsi="Times New Roman"/>
                <w:sz w:val="24"/>
                <w:szCs w:val="24"/>
              </w:rPr>
              <w:t>LifeVac</w:t>
            </w:r>
            <w:proofErr w:type="spellEnd"/>
            <w:r w:rsidR="00615EED" w:rsidRPr="000713A2">
              <w:rPr>
                <w:rFonts w:ascii="Times New Roman" w:hAnsi="Times New Roman"/>
                <w:sz w:val="24"/>
                <w:szCs w:val="24"/>
              </w:rPr>
              <w:t xml:space="preserve"> pri</w:t>
            </w:r>
            <w:r w:rsidR="00EE5232" w:rsidRPr="000713A2">
              <w:rPr>
                <w:rFonts w:ascii="Times New Roman" w:hAnsi="Times New Roman"/>
                <w:sz w:val="24"/>
                <w:szCs w:val="24"/>
              </w:rPr>
              <w:t>e</w:t>
            </w:r>
            <w:r w:rsidR="00615EED" w:rsidRPr="000713A2">
              <w:rPr>
                <w:rFonts w:ascii="Times New Roman" w:hAnsi="Times New Roman"/>
                <w:sz w:val="24"/>
                <w:szCs w:val="24"/>
              </w:rPr>
              <w:t>taisas</w:t>
            </w:r>
            <w:r w:rsidR="00EE5232" w:rsidRPr="000713A2">
              <w:rPr>
                <w:rFonts w:ascii="Times New Roman" w:hAnsi="Times New Roman"/>
                <w:sz w:val="24"/>
                <w:szCs w:val="24"/>
              </w:rPr>
              <w:t xml:space="preserve"> </w:t>
            </w:r>
            <w:r w:rsidR="00615EED" w:rsidRPr="000713A2">
              <w:rPr>
                <w:rFonts w:ascii="Times New Roman" w:hAnsi="Times New Roman"/>
                <w:sz w:val="24"/>
                <w:szCs w:val="24"/>
              </w:rPr>
              <w:t>užspringimo</w:t>
            </w:r>
            <w:r w:rsidR="00EE5232" w:rsidRPr="000713A2">
              <w:rPr>
                <w:rFonts w:ascii="Times New Roman" w:hAnsi="Times New Roman"/>
                <w:sz w:val="24"/>
                <w:szCs w:val="24"/>
              </w:rPr>
              <w:t xml:space="preserve"> prevencijai</w:t>
            </w:r>
            <w:r w:rsidR="00C81530" w:rsidRPr="000713A2">
              <w:rPr>
                <w:rFonts w:ascii="Times New Roman" w:hAnsi="Times New Roman"/>
                <w:sz w:val="24"/>
                <w:szCs w:val="24"/>
              </w:rPr>
              <w:t>.</w:t>
            </w:r>
          </w:p>
          <w:p w14:paraId="004C61C6" w14:textId="2D1033E9" w:rsidR="00615EED" w:rsidRPr="000713A2" w:rsidRDefault="00B52303" w:rsidP="00C9067B">
            <w:pPr>
              <w:pStyle w:val="Sraopastraipa"/>
              <w:numPr>
                <w:ilvl w:val="0"/>
                <w:numId w:val="6"/>
              </w:numPr>
              <w:tabs>
                <w:tab w:val="left" w:pos="172"/>
              </w:tabs>
              <w:ind w:left="30" w:firstLine="0"/>
              <w:jc w:val="both"/>
              <w:rPr>
                <w:rFonts w:ascii="Times New Roman" w:hAnsi="Times New Roman"/>
                <w:sz w:val="24"/>
                <w:szCs w:val="24"/>
              </w:rPr>
            </w:pPr>
            <w:r w:rsidRPr="000713A2">
              <w:rPr>
                <w:rFonts w:ascii="Times New Roman" w:hAnsi="Times New Roman"/>
                <w:sz w:val="24"/>
                <w:szCs w:val="24"/>
              </w:rPr>
              <w:t xml:space="preserve"> </w:t>
            </w:r>
            <w:r w:rsidR="00320783" w:rsidRPr="000713A2">
              <w:rPr>
                <w:rFonts w:ascii="Times New Roman" w:hAnsi="Times New Roman"/>
                <w:sz w:val="24"/>
                <w:szCs w:val="24"/>
              </w:rPr>
              <w:t>Ugdytinių komunikavimo, pažinimo, mokėjimo mokytis, socialinei ir emocinei kompetencijoms ugdyti, sudarant sąlygas laiku teikti kalbos ir komunikacijos pagalbą įrengtas logopedo kabinetas. Įsigyta stiklinė magnetinė lenta, vaikiškos kėdutės (9 vnt.), reguliuojamo aukščio stalai vaikams (2 vnt.), ugdymo(</w:t>
            </w:r>
            <w:proofErr w:type="spellStart"/>
            <w:r w:rsidR="00320783" w:rsidRPr="000713A2">
              <w:rPr>
                <w:rFonts w:ascii="Times New Roman" w:hAnsi="Times New Roman"/>
                <w:sz w:val="24"/>
                <w:szCs w:val="24"/>
              </w:rPr>
              <w:t>si</w:t>
            </w:r>
            <w:proofErr w:type="spellEnd"/>
            <w:r w:rsidR="00320783" w:rsidRPr="000713A2">
              <w:rPr>
                <w:rFonts w:ascii="Times New Roman" w:hAnsi="Times New Roman"/>
                <w:sz w:val="24"/>
                <w:szCs w:val="24"/>
              </w:rPr>
              <w:t xml:space="preserve">) priemonės, langų </w:t>
            </w:r>
            <w:proofErr w:type="spellStart"/>
            <w:r w:rsidR="00320783" w:rsidRPr="000713A2">
              <w:rPr>
                <w:rFonts w:ascii="Times New Roman" w:hAnsi="Times New Roman"/>
                <w:sz w:val="24"/>
                <w:szCs w:val="24"/>
              </w:rPr>
              <w:t>roletai</w:t>
            </w:r>
            <w:proofErr w:type="spellEnd"/>
            <w:r w:rsidR="00320783" w:rsidRPr="000713A2">
              <w:rPr>
                <w:rFonts w:ascii="Times New Roman" w:hAnsi="Times New Roman"/>
                <w:sz w:val="24"/>
                <w:szCs w:val="24"/>
              </w:rPr>
              <w:t>.</w:t>
            </w:r>
          </w:p>
        </w:tc>
      </w:tr>
    </w:tbl>
    <w:p w14:paraId="35D48F62" w14:textId="77777777" w:rsidR="00410E59" w:rsidRPr="000713A2" w:rsidRDefault="00410E59" w:rsidP="00F61290">
      <w:pPr>
        <w:spacing w:after="0"/>
        <w:jc w:val="center"/>
        <w:rPr>
          <w:rFonts w:ascii="Times New Roman" w:eastAsia="SimSun" w:hAnsi="Times New Roman" w:cs="Times New Roman"/>
          <w:b/>
          <w:sz w:val="24"/>
          <w:szCs w:val="24"/>
          <w:lang w:val="lt-LT" w:eastAsia="zh-CN"/>
        </w:rPr>
      </w:pPr>
    </w:p>
    <w:p w14:paraId="5B1A057D" w14:textId="277B0752" w:rsidR="00F61290" w:rsidRPr="000713A2" w:rsidRDefault="00267F76" w:rsidP="00F61290">
      <w:pPr>
        <w:spacing w:after="0"/>
        <w:jc w:val="center"/>
        <w:rPr>
          <w:rFonts w:ascii="Times New Roman" w:hAnsi="Times New Roman" w:cs="Times New Roman"/>
          <w:sz w:val="24"/>
          <w:szCs w:val="24"/>
          <w:lang w:val="lt-LT"/>
        </w:rPr>
      </w:pPr>
      <w:r w:rsidRPr="000713A2">
        <w:rPr>
          <w:rFonts w:ascii="Times New Roman" w:eastAsia="SimSun" w:hAnsi="Times New Roman" w:cs="Times New Roman"/>
          <w:b/>
          <w:sz w:val="24"/>
          <w:szCs w:val="24"/>
          <w:lang w:val="lt-LT" w:eastAsia="zh-CN"/>
        </w:rPr>
        <w:t>ŠVIETIMO KOKYBĖS RODIKLIAI</w:t>
      </w:r>
    </w:p>
    <w:p w14:paraId="143DB824" w14:textId="79232930" w:rsidR="00584AA2" w:rsidRPr="000713A2" w:rsidRDefault="00584AA2" w:rsidP="00660E85">
      <w:pPr>
        <w:spacing w:after="0" w:line="240" w:lineRule="auto"/>
        <w:rPr>
          <w:rFonts w:ascii="Times New Roman" w:hAnsi="Times New Roman" w:cs="Times New Roman"/>
          <w:sz w:val="24"/>
          <w:szCs w:val="24"/>
          <w:lang w:val="lt-LT"/>
        </w:rPr>
      </w:pPr>
    </w:p>
    <w:tbl>
      <w:tblPr>
        <w:tblStyle w:val="Lentelstinklelis"/>
        <w:tblW w:w="9776" w:type="dxa"/>
        <w:tblLayout w:type="fixed"/>
        <w:tblLook w:val="04A0" w:firstRow="1" w:lastRow="0" w:firstColumn="1" w:lastColumn="0" w:noHBand="0" w:noVBand="1"/>
      </w:tblPr>
      <w:tblGrid>
        <w:gridCol w:w="5778"/>
        <w:gridCol w:w="284"/>
        <w:gridCol w:w="1824"/>
        <w:gridCol w:w="1890"/>
      </w:tblGrid>
      <w:tr w:rsidR="0044502A" w:rsidRPr="000713A2" w14:paraId="6127D7F9" w14:textId="77777777" w:rsidTr="00B668B6">
        <w:tc>
          <w:tcPr>
            <w:tcW w:w="7886" w:type="dxa"/>
            <w:gridSpan w:val="3"/>
            <w:shd w:val="clear" w:color="auto" w:fill="E7E6E6" w:themeFill="background2"/>
          </w:tcPr>
          <w:p w14:paraId="284FFD88" w14:textId="48FE521C" w:rsidR="0044502A" w:rsidRPr="000713A2" w:rsidRDefault="0044502A" w:rsidP="0044502A">
            <w:pPr>
              <w:rPr>
                <w:rFonts w:ascii="Times New Roman" w:hAnsi="Times New Roman"/>
                <w:sz w:val="24"/>
                <w:szCs w:val="24"/>
              </w:rPr>
            </w:pPr>
            <w:r w:rsidRPr="000713A2">
              <w:rPr>
                <w:rFonts w:ascii="Times New Roman" w:hAnsi="Times New Roman"/>
                <w:sz w:val="24"/>
                <w:szCs w:val="24"/>
              </w:rPr>
              <w:t>Rodiklis</w:t>
            </w:r>
          </w:p>
        </w:tc>
        <w:tc>
          <w:tcPr>
            <w:tcW w:w="1890" w:type="dxa"/>
            <w:shd w:val="clear" w:color="auto" w:fill="E7E6E6" w:themeFill="background2"/>
          </w:tcPr>
          <w:p w14:paraId="5B9E40C6" w14:textId="2684964C" w:rsidR="0044502A" w:rsidRPr="000713A2" w:rsidRDefault="0044502A" w:rsidP="0044502A">
            <w:pPr>
              <w:rPr>
                <w:rFonts w:ascii="Times New Roman" w:hAnsi="Times New Roman"/>
                <w:sz w:val="24"/>
                <w:szCs w:val="24"/>
              </w:rPr>
            </w:pPr>
            <w:r w:rsidRPr="000713A2">
              <w:rPr>
                <w:rFonts w:ascii="Times New Roman" w:hAnsi="Times New Roman"/>
                <w:sz w:val="24"/>
                <w:szCs w:val="24"/>
              </w:rPr>
              <w:t>Mokykloje</w:t>
            </w:r>
          </w:p>
        </w:tc>
      </w:tr>
      <w:tr w:rsidR="00634A65" w:rsidRPr="000713A2" w14:paraId="716BD320" w14:textId="77777777" w:rsidTr="00783593">
        <w:tc>
          <w:tcPr>
            <w:tcW w:w="7886" w:type="dxa"/>
            <w:gridSpan w:val="3"/>
          </w:tcPr>
          <w:p w14:paraId="72B47438" w14:textId="15BE34D8" w:rsidR="00634A65" w:rsidRPr="000713A2" w:rsidRDefault="00634A65" w:rsidP="0044502A">
            <w:pPr>
              <w:rPr>
                <w:rFonts w:ascii="Times New Roman" w:hAnsi="Times New Roman"/>
                <w:sz w:val="24"/>
                <w:szCs w:val="24"/>
              </w:rPr>
            </w:pPr>
            <w:r w:rsidRPr="000713A2">
              <w:rPr>
                <w:rFonts w:ascii="Times New Roman" w:hAnsi="Times New Roman"/>
                <w:sz w:val="24"/>
                <w:szCs w:val="24"/>
              </w:rPr>
              <w:t>Bendras mokinių skaičius</w:t>
            </w:r>
          </w:p>
        </w:tc>
        <w:tc>
          <w:tcPr>
            <w:tcW w:w="1890" w:type="dxa"/>
          </w:tcPr>
          <w:p w14:paraId="0FDB76DE" w14:textId="1C190B40" w:rsidR="00634A65" w:rsidRPr="000713A2" w:rsidRDefault="00BF1997" w:rsidP="00B668B6">
            <w:pPr>
              <w:jc w:val="center"/>
              <w:rPr>
                <w:rFonts w:ascii="Times New Roman" w:hAnsi="Times New Roman"/>
                <w:sz w:val="24"/>
                <w:szCs w:val="24"/>
              </w:rPr>
            </w:pPr>
            <w:r w:rsidRPr="000713A2">
              <w:rPr>
                <w:rFonts w:ascii="Times New Roman" w:hAnsi="Times New Roman"/>
                <w:sz w:val="24"/>
                <w:szCs w:val="24"/>
              </w:rPr>
              <w:t>22</w:t>
            </w:r>
            <w:r w:rsidR="00993BF5" w:rsidRPr="000713A2">
              <w:rPr>
                <w:rFonts w:ascii="Times New Roman" w:hAnsi="Times New Roman"/>
                <w:sz w:val="24"/>
                <w:szCs w:val="24"/>
              </w:rPr>
              <w:t>3</w:t>
            </w:r>
          </w:p>
        </w:tc>
      </w:tr>
      <w:tr w:rsidR="00B668B6" w:rsidRPr="000713A2" w14:paraId="475AE8E0" w14:textId="77777777" w:rsidTr="004D3F37">
        <w:tc>
          <w:tcPr>
            <w:tcW w:w="9776" w:type="dxa"/>
            <w:gridSpan w:val="4"/>
          </w:tcPr>
          <w:p w14:paraId="093EC010" w14:textId="33D36F5D" w:rsidR="00B668B6" w:rsidRPr="000713A2" w:rsidRDefault="00B668B6" w:rsidP="0044502A">
            <w:pPr>
              <w:rPr>
                <w:rFonts w:ascii="Times New Roman" w:hAnsi="Times New Roman"/>
                <w:sz w:val="24"/>
                <w:szCs w:val="24"/>
              </w:rPr>
            </w:pPr>
            <w:r w:rsidRPr="000713A2">
              <w:rPr>
                <w:rFonts w:ascii="Times New Roman" w:hAnsi="Times New Roman"/>
                <w:sz w:val="24"/>
                <w:szCs w:val="24"/>
              </w:rPr>
              <w:t>Iš jų:</w:t>
            </w:r>
          </w:p>
        </w:tc>
      </w:tr>
      <w:tr w:rsidR="00B76DA1" w:rsidRPr="000713A2" w14:paraId="63971609" w14:textId="77777777" w:rsidTr="00783593">
        <w:tc>
          <w:tcPr>
            <w:tcW w:w="7886" w:type="dxa"/>
            <w:gridSpan w:val="3"/>
            <w:vAlign w:val="bottom"/>
          </w:tcPr>
          <w:p w14:paraId="00B90456" w14:textId="1D184504" w:rsidR="00B76DA1" w:rsidRPr="000713A2" w:rsidRDefault="00B76DA1" w:rsidP="00B76DA1">
            <w:pPr>
              <w:rPr>
                <w:rFonts w:ascii="Times New Roman" w:hAnsi="Times New Roman"/>
                <w:sz w:val="24"/>
                <w:szCs w:val="24"/>
              </w:rPr>
            </w:pPr>
            <w:r w:rsidRPr="000713A2">
              <w:rPr>
                <w:rFonts w:ascii="Times New Roman" w:eastAsia="Calibri" w:hAnsi="Times New Roman"/>
                <w:kern w:val="24"/>
                <w:sz w:val="24"/>
                <w:szCs w:val="24"/>
              </w:rPr>
              <w:t xml:space="preserve">Ikimokyklinio ugdymo </w:t>
            </w:r>
            <w:r w:rsidR="00634A65" w:rsidRPr="000713A2">
              <w:rPr>
                <w:rFonts w:ascii="Times New Roman" w:eastAsia="Calibri" w:hAnsi="Times New Roman"/>
                <w:kern w:val="24"/>
                <w:sz w:val="24"/>
                <w:szCs w:val="24"/>
              </w:rPr>
              <w:t>mokiniai</w:t>
            </w:r>
          </w:p>
        </w:tc>
        <w:tc>
          <w:tcPr>
            <w:tcW w:w="1890" w:type="dxa"/>
          </w:tcPr>
          <w:p w14:paraId="54E801BA" w14:textId="3A7527FE" w:rsidR="00B76DA1" w:rsidRPr="000713A2" w:rsidRDefault="00BF1997" w:rsidP="00B668B6">
            <w:pPr>
              <w:jc w:val="center"/>
              <w:rPr>
                <w:rFonts w:ascii="Times New Roman" w:hAnsi="Times New Roman"/>
                <w:sz w:val="24"/>
                <w:szCs w:val="24"/>
              </w:rPr>
            </w:pPr>
            <w:r w:rsidRPr="000713A2">
              <w:rPr>
                <w:rFonts w:ascii="Times New Roman" w:hAnsi="Times New Roman"/>
                <w:sz w:val="24"/>
                <w:szCs w:val="24"/>
              </w:rPr>
              <w:t>1</w:t>
            </w:r>
            <w:r w:rsidR="00993BF5" w:rsidRPr="000713A2">
              <w:rPr>
                <w:rFonts w:ascii="Times New Roman" w:hAnsi="Times New Roman"/>
                <w:sz w:val="24"/>
                <w:szCs w:val="24"/>
              </w:rPr>
              <w:t>29</w:t>
            </w:r>
          </w:p>
        </w:tc>
      </w:tr>
      <w:tr w:rsidR="00B76DA1" w:rsidRPr="000713A2" w14:paraId="365AA5E2" w14:textId="77777777" w:rsidTr="00783593">
        <w:tc>
          <w:tcPr>
            <w:tcW w:w="7886" w:type="dxa"/>
            <w:gridSpan w:val="3"/>
            <w:vAlign w:val="bottom"/>
          </w:tcPr>
          <w:p w14:paraId="7F4F4CE5" w14:textId="0418DA6F" w:rsidR="00B76DA1" w:rsidRPr="000713A2" w:rsidRDefault="00B76DA1" w:rsidP="00B76DA1">
            <w:pPr>
              <w:rPr>
                <w:rFonts w:ascii="Times New Roman" w:hAnsi="Times New Roman"/>
                <w:sz w:val="24"/>
                <w:szCs w:val="24"/>
              </w:rPr>
            </w:pPr>
            <w:r w:rsidRPr="000713A2">
              <w:rPr>
                <w:rFonts w:ascii="Times New Roman" w:eastAsia="Calibri" w:hAnsi="Times New Roman"/>
                <w:kern w:val="24"/>
                <w:sz w:val="24"/>
                <w:szCs w:val="24"/>
              </w:rPr>
              <w:t xml:space="preserve">Priešmokyklinio ugdymo </w:t>
            </w:r>
            <w:r w:rsidR="00634A65" w:rsidRPr="000713A2">
              <w:rPr>
                <w:rFonts w:ascii="Times New Roman" w:eastAsia="Calibri" w:hAnsi="Times New Roman"/>
                <w:kern w:val="24"/>
                <w:sz w:val="24"/>
                <w:szCs w:val="24"/>
              </w:rPr>
              <w:t>mokiniai</w:t>
            </w:r>
          </w:p>
        </w:tc>
        <w:tc>
          <w:tcPr>
            <w:tcW w:w="1890" w:type="dxa"/>
          </w:tcPr>
          <w:p w14:paraId="2045F1D1" w14:textId="5368A24A" w:rsidR="00B76DA1" w:rsidRPr="000713A2" w:rsidRDefault="00BF1997" w:rsidP="00B668B6">
            <w:pPr>
              <w:jc w:val="center"/>
              <w:rPr>
                <w:rFonts w:ascii="Times New Roman" w:hAnsi="Times New Roman"/>
                <w:sz w:val="24"/>
                <w:szCs w:val="24"/>
              </w:rPr>
            </w:pPr>
            <w:r w:rsidRPr="000713A2">
              <w:rPr>
                <w:rFonts w:ascii="Times New Roman" w:hAnsi="Times New Roman"/>
                <w:sz w:val="24"/>
                <w:szCs w:val="24"/>
              </w:rPr>
              <w:t>94</w:t>
            </w:r>
          </w:p>
        </w:tc>
      </w:tr>
      <w:tr w:rsidR="00B76DA1" w:rsidRPr="000713A2" w14:paraId="7BE40163" w14:textId="77777777" w:rsidTr="00783593">
        <w:tc>
          <w:tcPr>
            <w:tcW w:w="7886" w:type="dxa"/>
            <w:gridSpan w:val="3"/>
          </w:tcPr>
          <w:p w14:paraId="2866BB19" w14:textId="6A05FD06" w:rsidR="00B76DA1" w:rsidRPr="000713A2" w:rsidRDefault="00B76DA1" w:rsidP="00B76DA1">
            <w:pPr>
              <w:rPr>
                <w:rFonts w:ascii="Times New Roman" w:hAnsi="Times New Roman"/>
                <w:sz w:val="24"/>
                <w:szCs w:val="24"/>
              </w:rPr>
            </w:pPr>
            <w:r w:rsidRPr="000713A2">
              <w:rPr>
                <w:rFonts w:ascii="Times New Roman" w:hAnsi="Times New Roman"/>
                <w:sz w:val="24"/>
                <w:szCs w:val="24"/>
              </w:rPr>
              <w:t>Nepatenkintų prašymų skaičius</w:t>
            </w:r>
            <w:r w:rsidR="00634A65" w:rsidRPr="000713A2">
              <w:rPr>
                <w:rFonts w:ascii="Times New Roman" w:hAnsi="Times New Roman"/>
                <w:sz w:val="24"/>
                <w:szCs w:val="24"/>
              </w:rPr>
              <w:t xml:space="preserve"> (pirmu pasirinkimu) spalio 1 d.</w:t>
            </w:r>
          </w:p>
        </w:tc>
        <w:tc>
          <w:tcPr>
            <w:tcW w:w="1890" w:type="dxa"/>
          </w:tcPr>
          <w:p w14:paraId="082483E1" w14:textId="6AAAC816" w:rsidR="00B76DA1" w:rsidRPr="000713A2" w:rsidRDefault="00BF1997" w:rsidP="00B668B6">
            <w:pPr>
              <w:jc w:val="center"/>
              <w:rPr>
                <w:rFonts w:ascii="Times New Roman" w:hAnsi="Times New Roman"/>
                <w:sz w:val="24"/>
                <w:szCs w:val="24"/>
              </w:rPr>
            </w:pPr>
            <w:r w:rsidRPr="000713A2">
              <w:rPr>
                <w:rFonts w:ascii="Times New Roman" w:hAnsi="Times New Roman"/>
                <w:sz w:val="24"/>
                <w:szCs w:val="24"/>
              </w:rPr>
              <w:t>158</w:t>
            </w:r>
          </w:p>
        </w:tc>
      </w:tr>
      <w:tr w:rsidR="00D17999" w:rsidRPr="000713A2" w14:paraId="3198614B" w14:textId="77777777" w:rsidTr="00783593">
        <w:tc>
          <w:tcPr>
            <w:tcW w:w="7886" w:type="dxa"/>
            <w:gridSpan w:val="3"/>
          </w:tcPr>
          <w:p w14:paraId="4432646F" w14:textId="7BD58719" w:rsidR="00D17999" w:rsidRPr="000713A2" w:rsidRDefault="00D17999" w:rsidP="00D17999">
            <w:pPr>
              <w:rPr>
                <w:rFonts w:ascii="Times New Roman" w:eastAsia="Calibri" w:hAnsi="Times New Roman"/>
                <w:kern w:val="24"/>
                <w:sz w:val="24"/>
                <w:szCs w:val="24"/>
              </w:rPr>
            </w:pPr>
            <w:r w:rsidRPr="000713A2">
              <w:rPr>
                <w:rFonts w:ascii="Times New Roman" w:eastAsia="Calibri" w:hAnsi="Times New Roman"/>
                <w:kern w:val="24"/>
                <w:sz w:val="24"/>
                <w:szCs w:val="24"/>
              </w:rPr>
              <w:t>Specialiųjų ugdymosi poreikių turinčių mokinių skaičius</w:t>
            </w:r>
            <w:r w:rsidR="00934BCC" w:rsidRPr="000713A2">
              <w:rPr>
                <w:rFonts w:ascii="Times New Roman" w:eastAsia="Calibri" w:hAnsi="Times New Roman"/>
                <w:kern w:val="24"/>
                <w:sz w:val="24"/>
                <w:szCs w:val="24"/>
              </w:rPr>
              <w:t xml:space="preserve"> (ŠVIS duomenys)</w:t>
            </w:r>
          </w:p>
        </w:tc>
        <w:tc>
          <w:tcPr>
            <w:tcW w:w="1890" w:type="dxa"/>
          </w:tcPr>
          <w:p w14:paraId="5C43D6E8" w14:textId="6B904547" w:rsidR="00D17999" w:rsidRPr="000713A2" w:rsidRDefault="00BF1997" w:rsidP="00B668B6">
            <w:pPr>
              <w:jc w:val="center"/>
              <w:rPr>
                <w:rFonts w:ascii="Times New Roman" w:hAnsi="Times New Roman"/>
                <w:sz w:val="24"/>
                <w:szCs w:val="24"/>
              </w:rPr>
            </w:pPr>
            <w:r w:rsidRPr="000713A2">
              <w:rPr>
                <w:rFonts w:ascii="Times New Roman" w:hAnsi="Times New Roman"/>
                <w:sz w:val="24"/>
                <w:szCs w:val="24"/>
              </w:rPr>
              <w:t xml:space="preserve">97 </w:t>
            </w:r>
          </w:p>
        </w:tc>
      </w:tr>
      <w:tr w:rsidR="00D17999" w:rsidRPr="000713A2" w14:paraId="2769242A" w14:textId="77777777" w:rsidTr="00783593">
        <w:tc>
          <w:tcPr>
            <w:tcW w:w="7886" w:type="dxa"/>
            <w:gridSpan w:val="3"/>
          </w:tcPr>
          <w:p w14:paraId="358DBCAC" w14:textId="77777777" w:rsidR="00D17999" w:rsidRPr="000713A2" w:rsidRDefault="00D17999" w:rsidP="00D17999">
            <w:pPr>
              <w:rPr>
                <w:rFonts w:ascii="Times New Roman" w:hAnsi="Times New Roman"/>
                <w:sz w:val="24"/>
                <w:szCs w:val="24"/>
                <w:shd w:val="clear" w:color="auto" w:fill="ACB9CA" w:themeFill="text2" w:themeFillTint="66"/>
              </w:rPr>
            </w:pPr>
            <w:r w:rsidRPr="000713A2">
              <w:rPr>
                <w:rFonts w:ascii="Times New Roman" w:eastAsia="Calibri" w:hAnsi="Times New Roman"/>
                <w:kern w:val="24"/>
                <w:sz w:val="24"/>
                <w:szCs w:val="24"/>
              </w:rPr>
              <w:t>Specialiųjų ugdymosi poreikių turinčių mokinių dalis (</w:t>
            </w:r>
            <w:r w:rsidRPr="000713A2">
              <w:rPr>
                <w:rFonts w:ascii="Times New Roman" w:hAnsi="Times New Roman"/>
                <w:sz w:val="24"/>
                <w:szCs w:val="24"/>
              </w:rPr>
              <w:t>proc.)</w:t>
            </w:r>
          </w:p>
        </w:tc>
        <w:tc>
          <w:tcPr>
            <w:tcW w:w="1890" w:type="dxa"/>
          </w:tcPr>
          <w:p w14:paraId="198BE8A8" w14:textId="52D3C8AB" w:rsidR="00D17999" w:rsidRPr="000713A2" w:rsidRDefault="00F4521D" w:rsidP="00B668B6">
            <w:pPr>
              <w:jc w:val="center"/>
              <w:rPr>
                <w:rFonts w:ascii="Times New Roman" w:hAnsi="Times New Roman"/>
                <w:sz w:val="24"/>
                <w:szCs w:val="24"/>
              </w:rPr>
            </w:pPr>
            <w:r w:rsidRPr="000713A2">
              <w:rPr>
                <w:rFonts w:ascii="Times New Roman" w:hAnsi="Times New Roman"/>
                <w:sz w:val="24"/>
                <w:szCs w:val="24"/>
              </w:rPr>
              <w:t>43,</w:t>
            </w:r>
            <w:r w:rsidR="00D74891" w:rsidRPr="000713A2">
              <w:rPr>
                <w:rFonts w:ascii="Times New Roman" w:hAnsi="Times New Roman"/>
                <w:sz w:val="24"/>
                <w:szCs w:val="24"/>
              </w:rPr>
              <w:t>5</w:t>
            </w:r>
          </w:p>
        </w:tc>
      </w:tr>
      <w:tr w:rsidR="00F70ECA" w:rsidRPr="000713A2" w14:paraId="3744019C" w14:textId="77777777" w:rsidTr="00783593">
        <w:tc>
          <w:tcPr>
            <w:tcW w:w="7886" w:type="dxa"/>
            <w:gridSpan w:val="3"/>
          </w:tcPr>
          <w:p w14:paraId="13E41A42" w14:textId="10529C9B" w:rsidR="00F70ECA" w:rsidRPr="000713A2" w:rsidRDefault="00F70ECA" w:rsidP="00B52303">
            <w:pPr>
              <w:jc w:val="both"/>
              <w:rPr>
                <w:rFonts w:ascii="Times New Roman" w:eastAsia="Calibri" w:hAnsi="Times New Roman"/>
                <w:kern w:val="24"/>
                <w:sz w:val="24"/>
                <w:szCs w:val="24"/>
              </w:rPr>
            </w:pPr>
            <w:r w:rsidRPr="000713A2">
              <w:rPr>
                <w:rFonts w:ascii="Times New Roman" w:eastAsia="Calibri" w:hAnsi="Times New Roman"/>
                <w:sz w:val="24"/>
                <w:szCs w:val="24"/>
                <w:shd w:val="clear" w:color="auto" w:fill="FFFFFF"/>
                <w:lang w:eastAsia="en-US"/>
              </w:rPr>
              <w:t>Negalią turinčių mokinių dalis nuo mokinių, turinčių specialiųjų ugdymosi poreikių</w:t>
            </w:r>
            <w:r w:rsidR="008C15EF" w:rsidRPr="000713A2">
              <w:rPr>
                <w:rFonts w:ascii="Times New Roman" w:eastAsia="Calibri" w:hAnsi="Times New Roman"/>
                <w:sz w:val="24"/>
                <w:szCs w:val="24"/>
                <w:shd w:val="clear" w:color="auto" w:fill="FFFFFF"/>
                <w:lang w:eastAsia="en-US"/>
              </w:rPr>
              <w:t xml:space="preserve"> (išskyrus dėl išskirtinių gabumų)</w:t>
            </w:r>
            <w:r w:rsidRPr="000713A2">
              <w:rPr>
                <w:rFonts w:ascii="Times New Roman" w:eastAsia="Calibri" w:hAnsi="Times New Roman"/>
                <w:sz w:val="24"/>
                <w:szCs w:val="24"/>
                <w:shd w:val="clear" w:color="auto" w:fill="FFFFFF"/>
                <w:lang w:eastAsia="en-US"/>
              </w:rPr>
              <w:t>,</w:t>
            </w:r>
            <w:r w:rsidRPr="000713A2">
              <w:rPr>
                <w:rFonts w:ascii="Times New Roman" w:eastAsia="Calibri" w:hAnsi="Times New Roman"/>
                <w:sz w:val="24"/>
                <w:szCs w:val="22"/>
                <w:shd w:val="clear" w:color="auto" w:fill="FFFFFF"/>
                <w:lang w:eastAsia="en-US"/>
              </w:rPr>
              <w:t xml:space="preserve"> ugdomų integruotai mokykloje</w:t>
            </w:r>
            <w:r w:rsidR="00B668B6" w:rsidRPr="000713A2">
              <w:rPr>
                <w:rFonts w:ascii="Times New Roman" w:eastAsia="Calibri" w:hAnsi="Times New Roman"/>
                <w:sz w:val="24"/>
                <w:szCs w:val="22"/>
                <w:shd w:val="clear" w:color="auto" w:fill="FFFFFF"/>
                <w:lang w:eastAsia="en-US"/>
              </w:rPr>
              <w:t xml:space="preserve"> (proc.)</w:t>
            </w:r>
          </w:p>
        </w:tc>
        <w:tc>
          <w:tcPr>
            <w:tcW w:w="1890" w:type="dxa"/>
          </w:tcPr>
          <w:p w14:paraId="701BA4B7" w14:textId="226229CE" w:rsidR="00F70ECA" w:rsidRPr="000713A2" w:rsidRDefault="00BE6BA7" w:rsidP="00B668B6">
            <w:pPr>
              <w:jc w:val="center"/>
              <w:rPr>
                <w:rFonts w:ascii="Times New Roman" w:hAnsi="Times New Roman"/>
                <w:sz w:val="24"/>
                <w:szCs w:val="24"/>
              </w:rPr>
            </w:pPr>
            <w:r w:rsidRPr="000713A2">
              <w:rPr>
                <w:rFonts w:ascii="Times New Roman" w:hAnsi="Times New Roman"/>
                <w:sz w:val="24"/>
                <w:szCs w:val="24"/>
              </w:rPr>
              <w:t>11,3</w:t>
            </w:r>
          </w:p>
          <w:p w14:paraId="03C71D82" w14:textId="2833ADCA" w:rsidR="00BE6BA7" w:rsidRPr="000713A2" w:rsidRDefault="00BE6BA7" w:rsidP="00CC7EBF">
            <w:pPr>
              <w:rPr>
                <w:rFonts w:ascii="Times New Roman" w:hAnsi="Times New Roman"/>
                <w:strike/>
                <w:color w:val="EE0000"/>
                <w:sz w:val="24"/>
                <w:szCs w:val="24"/>
              </w:rPr>
            </w:pPr>
          </w:p>
          <w:p w14:paraId="30D0045C" w14:textId="1813DF60" w:rsidR="00BE6BA7" w:rsidRPr="000713A2" w:rsidRDefault="00BE6BA7" w:rsidP="00B668B6">
            <w:pPr>
              <w:jc w:val="center"/>
              <w:rPr>
                <w:rFonts w:ascii="Times New Roman" w:hAnsi="Times New Roman"/>
                <w:sz w:val="24"/>
                <w:szCs w:val="24"/>
              </w:rPr>
            </w:pPr>
          </w:p>
        </w:tc>
      </w:tr>
      <w:tr w:rsidR="00720A4D" w:rsidRPr="000713A2" w14:paraId="59AE1C15" w14:textId="77777777" w:rsidTr="00B668B6">
        <w:tc>
          <w:tcPr>
            <w:tcW w:w="6062" w:type="dxa"/>
            <w:gridSpan w:val="2"/>
            <w:shd w:val="clear" w:color="auto" w:fill="E7E6E6" w:themeFill="background2"/>
            <w:vAlign w:val="center"/>
          </w:tcPr>
          <w:p w14:paraId="3B002FB7" w14:textId="426F5997" w:rsidR="00720A4D" w:rsidRPr="000713A2" w:rsidRDefault="00720A4D" w:rsidP="00D17999">
            <w:pPr>
              <w:rPr>
                <w:rFonts w:ascii="Times New Roman" w:hAnsi="Times New Roman"/>
                <w:sz w:val="24"/>
                <w:szCs w:val="24"/>
              </w:rPr>
            </w:pPr>
            <w:r w:rsidRPr="000713A2">
              <w:rPr>
                <w:rFonts w:ascii="Times New Roman" w:hAnsi="Times New Roman"/>
                <w:color w:val="000000"/>
                <w:sz w:val="24"/>
                <w:szCs w:val="24"/>
              </w:rPr>
              <w:t>Darbuotojai:</w:t>
            </w:r>
          </w:p>
        </w:tc>
        <w:tc>
          <w:tcPr>
            <w:tcW w:w="1824" w:type="dxa"/>
            <w:shd w:val="clear" w:color="auto" w:fill="E7E6E6" w:themeFill="background2"/>
          </w:tcPr>
          <w:p w14:paraId="792D3983" w14:textId="1067A35F" w:rsidR="00720A4D" w:rsidRPr="000713A2" w:rsidRDefault="00720A4D" w:rsidP="00D17999">
            <w:pPr>
              <w:rPr>
                <w:rFonts w:ascii="Times New Roman" w:hAnsi="Times New Roman"/>
                <w:sz w:val="24"/>
                <w:szCs w:val="24"/>
              </w:rPr>
            </w:pPr>
            <w:r w:rsidRPr="000713A2">
              <w:rPr>
                <w:rFonts w:ascii="Times New Roman" w:hAnsi="Times New Roman"/>
                <w:color w:val="000000"/>
                <w:sz w:val="24"/>
                <w:szCs w:val="24"/>
              </w:rPr>
              <w:t>Etatų skaičius</w:t>
            </w:r>
          </w:p>
        </w:tc>
        <w:tc>
          <w:tcPr>
            <w:tcW w:w="1890" w:type="dxa"/>
            <w:shd w:val="clear" w:color="auto" w:fill="E7E6E6" w:themeFill="background2"/>
          </w:tcPr>
          <w:p w14:paraId="570443E9" w14:textId="77777777" w:rsidR="00720A4D" w:rsidRPr="000713A2" w:rsidRDefault="00720A4D" w:rsidP="00D17999">
            <w:pPr>
              <w:rPr>
                <w:rFonts w:ascii="Times New Roman" w:hAnsi="Times New Roman"/>
                <w:sz w:val="24"/>
                <w:szCs w:val="24"/>
              </w:rPr>
            </w:pPr>
            <w:r w:rsidRPr="000713A2">
              <w:rPr>
                <w:rFonts w:ascii="Times New Roman" w:hAnsi="Times New Roman"/>
                <w:color w:val="000000"/>
                <w:sz w:val="24"/>
                <w:szCs w:val="24"/>
              </w:rPr>
              <w:t>Darbuotojų skaičius</w:t>
            </w:r>
          </w:p>
        </w:tc>
      </w:tr>
      <w:tr w:rsidR="00720A4D" w:rsidRPr="000713A2" w14:paraId="2D348E0E" w14:textId="77777777" w:rsidTr="00720A4D">
        <w:tc>
          <w:tcPr>
            <w:tcW w:w="6062" w:type="dxa"/>
            <w:gridSpan w:val="2"/>
            <w:vAlign w:val="bottom"/>
          </w:tcPr>
          <w:p w14:paraId="077834B0" w14:textId="77777777" w:rsidR="00720A4D" w:rsidRPr="000713A2" w:rsidRDefault="00720A4D" w:rsidP="006379A8">
            <w:pPr>
              <w:pStyle w:val="Sraopastraipa"/>
              <w:numPr>
                <w:ilvl w:val="0"/>
                <w:numId w:val="1"/>
              </w:numPr>
              <w:ind w:left="284" w:hanging="284"/>
              <w:rPr>
                <w:rFonts w:ascii="Times New Roman" w:hAnsi="Times New Roman"/>
                <w:color w:val="000000"/>
                <w:sz w:val="24"/>
                <w:szCs w:val="24"/>
              </w:rPr>
            </w:pPr>
            <w:r w:rsidRPr="000713A2">
              <w:rPr>
                <w:rFonts w:ascii="Times New Roman" w:hAnsi="Times New Roman"/>
                <w:color w:val="000000"/>
                <w:sz w:val="24"/>
                <w:szCs w:val="24"/>
              </w:rPr>
              <w:t>Direktorius</w:t>
            </w:r>
          </w:p>
        </w:tc>
        <w:tc>
          <w:tcPr>
            <w:tcW w:w="1824" w:type="dxa"/>
          </w:tcPr>
          <w:p w14:paraId="2DA326A5" w14:textId="2F34816A" w:rsidR="00720A4D"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1</w:t>
            </w:r>
          </w:p>
        </w:tc>
        <w:tc>
          <w:tcPr>
            <w:tcW w:w="1890" w:type="dxa"/>
          </w:tcPr>
          <w:p w14:paraId="670E5DE2" w14:textId="4C4E92AA" w:rsidR="00720A4D"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1</w:t>
            </w:r>
          </w:p>
        </w:tc>
      </w:tr>
      <w:tr w:rsidR="00720A4D" w:rsidRPr="000713A2" w14:paraId="185E0CBF" w14:textId="77777777" w:rsidTr="00720A4D">
        <w:tc>
          <w:tcPr>
            <w:tcW w:w="6062" w:type="dxa"/>
            <w:gridSpan w:val="2"/>
            <w:vAlign w:val="bottom"/>
          </w:tcPr>
          <w:p w14:paraId="543A7897" w14:textId="77777777" w:rsidR="00720A4D" w:rsidRPr="000713A2" w:rsidRDefault="00720A4D" w:rsidP="006379A8">
            <w:pPr>
              <w:pStyle w:val="Sraopastraipa"/>
              <w:numPr>
                <w:ilvl w:val="0"/>
                <w:numId w:val="1"/>
              </w:numPr>
              <w:ind w:left="284" w:hanging="284"/>
              <w:rPr>
                <w:rFonts w:ascii="Times New Roman" w:hAnsi="Times New Roman"/>
                <w:color w:val="000000"/>
                <w:sz w:val="24"/>
                <w:szCs w:val="24"/>
              </w:rPr>
            </w:pPr>
            <w:r w:rsidRPr="000713A2">
              <w:rPr>
                <w:rFonts w:ascii="Times New Roman" w:hAnsi="Times New Roman"/>
                <w:color w:val="000000"/>
                <w:sz w:val="24"/>
                <w:szCs w:val="24"/>
              </w:rPr>
              <w:t>Pavaduotojas ugdymui</w:t>
            </w:r>
          </w:p>
        </w:tc>
        <w:tc>
          <w:tcPr>
            <w:tcW w:w="1824" w:type="dxa"/>
          </w:tcPr>
          <w:p w14:paraId="10BDDBCB" w14:textId="0C558E7C" w:rsidR="00720A4D"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1</w:t>
            </w:r>
          </w:p>
        </w:tc>
        <w:tc>
          <w:tcPr>
            <w:tcW w:w="1890" w:type="dxa"/>
          </w:tcPr>
          <w:p w14:paraId="5EA5C406" w14:textId="7D5D71F9" w:rsidR="00720A4D"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1</w:t>
            </w:r>
          </w:p>
        </w:tc>
      </w:tr>
      <w:tr w:rsidR="00720A4D" w:rsidRPr="000713A2" w14:paraId="4E0932A6" w14:textId="77777777" w:rsidTr="00720A4D">
        <w:tc>
          <w:tcPr>
            <w:tcW w:w="6062" w:type="dxa"/>
            <w:gridSpan w:val="2"/>
            <w:vAlign w:val="bottom"/>
          </w:tcPr>
          <w:p w14:paraId="6B1BCACF" w14:textId="77777777" w:rsidR="00720A4D" w:rsidRPr="000713A2" w:rsidRDefault="00720A4D" w:rsidP="006379A8">
            <w:pPr>
              <w:pStyle w:val="Sraopastraipa"/>
              <w:numPr>
                <w:ilvl w:val="0"/>
                <w:numId w:val="1"/>
              </w:numPr>
              <w:ind w:left="284" w:hanging="284"/>
              <w:rPr>
                <w:rFonts w:ascii="Times New Roman" w:hAnsi="Times New Roman"/>
                <w:color w:val="000000"/>
                <w:sz w:val="24"/>
                <w:szCs w:val="24"/>
              </w:rPr>
            </w:pPr>
            <w:r w:rsidRPr="000713A2">
              <w:rPr>
                <w:rFonts w:ascii="Times New Roman" w:hAnsi="Times New Roman"/>
                <w:color w:val="000000"/>
                <w:sz w:val="24"/>
                <w:szCs w:val="24"/>
              </w:rPr>
              <w:t>Pavaduotojas ūkio reikalams (ūkvedys)</w:t>
            </w:r>
          </w:p>
        </w:tc>
        <w:tc>
          <w:tcPr>
            <w:tcW w:w="1824" w:type="dxa"/>
          </w:tcPr>
          <w:p w14:paraId="53254AAF" w14:textId="4947EFC2" w:rsidR="00720A4D"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1</w:t>
            </w:r>
          </w:p>
        </w:tc>
        <w:tc>
          <w:tcPr>
            <w:tcW w:w="1890" w:type="dxa"/>
          </w:tcPr>
          <w:p w14:paraId="58AF096B" w14:textId="04EA6515" w:rsidR="00720A4D"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1</w:t>
            </w:r>
          </w:p>
        </w:tc>
      </w:tr>
      <w:tr w:rsidR="00720A4D" w:rsidRPr="000713A2" w14:paraId="530B4894" w14:textId="77777777" w:rsidTr="00720A4D">
        <w:tc>
          <w:tcPr>
            <w:tcW w:w="6062" w:type="dxa"/>
            <w:gridSpan w:val="2"/>
            <w:vAlign w:val="bottom"/>
          </w:tcPr>
          <w:p w14:paraId="51E8EFE8" w14:textId="77777777" w:rsidR="00720A4D" w:rsidRPr="000713A2" w:rsidRDefault="00720A4D" w:rsidP="006379A8">
            <w:pPr>
              <w:pStyle w:val="Sraopastraipa"/>
              <w:numPr>
                <w:ilvl w:val="0"/>
                <w:numId w:val="1"/>
              </w:numPr>
              <w:ind w:left="284" w:hanging="284"/>
              <w:rPr>
                <w:rFonts w:ascii="Times New Roman" w:hAnsi="Times New Roman"/>
                <w:color w:val="000000"/>
                <w:sz w:val="24"/>
                <w:szCs w:val="24"/>
              </w:rPr>
            </w:pPr>
            <w:r w:rsidRPr="000713A2">
              <w:rPr>
                <w:rFonts w:ascii="Times New Roman" w:eastAsia="Calibri" w:hAnsi="Times New Roman"/>
                <w:kern w:val="24"/>
                <w:sz w:val="24"/>
                <w:szCs w:val="24"/>
              </w:rPr>
              <w:t>Ikimokyklinio ugdymo mokytojai</w:t>
            </w:r>
          </w:p>
        </w:tc>
        <w:tc>
          <w:tcPr>
            <w:tcW w:w="1824" w:type="dxa"/>
          </w:tcPr>
          <w:p w14:paraId="27E8EFC3" w14:textId="4D437B8A" w:rsidR="00720A4D"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12,25</w:t>
            </w:r>
          </w:p>
        </w:tc>
        <w:tc>
          <w:tcPr>
            <w:tcW w:w="1890" w:type="dxa"/>
          </w:tcPr>
          <w:p w14:paraId="2E42C84F" w14:textId="339624B6" w:rsidR="00720A4D"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13</w:t>
            </w:r>
          </w:p>
        </w:tc>
      </w:tr>
      <w:tr w:rsidR="00720A4D" w:rsidRPr="000713A2" w14:paraId="0E9899B2" w14:textId="77777777" w:rsidTr="00720A4D">
        <w:tc>
          <w:tcPr>
            <w:tcW w:w="6062" w:type="dxa"/>
            <w:gridSpan w:val="2"/>
            <w:vAlign w:val="bottom"/>
          </w:tcPr>
          <w:p w14:paraId="72EC3359" w14:textId="77777777" w:rsidR="00720A4D" w:rsidRPr="000713A2" w:rsidRDefault="00720A4D" w:rsidP="006379A8">
            <w:pPr>
              <w:pStyle w:val="Sraopastraipa"/>
              <w:numPr>
                <w:ilvl w:val="0"/>
                <w:numId w:val="1"/>
              </w:numPr>
              <w:ind w:left="284" w:hanging="284"/>
              <w:rPr>
                <w:rFonts w:ascii="Times New Roman" w:hAnsi="Times New Roman"/>
                <w:color w:val="000000"/>
                <w:sz w:val="24"/>
                <w:szCs w:val="24"/>
              </w:rPr>
            </w:pPr>
            <w:r w:rsidRPr="000713A2">
              <w:rPr>
                <w:rFonts w:ascii="Times New Roman" w:eastAsia="Calibri" w:hAnsi="Times New Roman"/>
                <w:kern w:val="24"/>
                <w:sz w:val="24"/>
                <w:szCs w:val="24"/>
              </w:rPr>
              <w:t>Priešmokyklinio ugdymo mokytojai</w:t>
            </w:r>
          </w:p>
        </w:tc>
        <w:tc>
          <w:tcPr>
            <w:tcW w:w="1824" w:type="dxa"/>
          </w:tcPr>
          <w:p w14:paraId="05D10B1C" w14:textId="7AB61DB0" w:rsidR="00720A4D"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8,75</w:t>
            </w:r>
          </w:p>
        </w:tc>
        <w:tc>
          <w:tcPr>
            <w:tcW w:w="1890" w:type="dxa"/>
          </w:tcPr>
          <w:p w14:paraId="3FA3EBC4" w14:textId="3D59BA9B" w:rsidR="00720A4D"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10</w:t>
            </w:r>
          </w:p>
        </w:tc>
      </w:tr>
      <w:tr w:rsidR="00B668B6" w:rsidRPr="000713A2" w14:paraId="13650360" w14:textId="77777777" w:rsidTr="00720A4D">
        <w:tc>
          <w:tcPr>
            <w:tcW w:w="6062" w:type="dxa"/>
            <w:gridSpan w:val="2"/>
            <w:vAlign w:val="bottom"/>
          </w:tcPr>
          <w:p w14:paraId="5FC4A318" w14:textId="6C0A1F56" w:rsidR="00B668B6" w:rsidRPr="000713A2" w:rsidRDefault="00B668B6" w:rsidP="006379A8">
            <w:pPr>
              <w:pStyle w:val="Sraopastraipa"/>
              <w:numPr>
                <w:ilvl w:val="0"/>
                <w:numId w:val="1"/>
              </w:numPr>
              <w:ind w:left="284" w:hanging="284"/>
              <w:rPr>
                <w:rFonts w:ascii="Times New Roman" w:eastAsia="Calibri" w:hAnsi="Times New Roman"/>
                <w:kern w:val="24"/>
                <w:sz w:val="24"/>
                <w:szCs w:val="24"/>
              </w:rPr>
            </w:pPr>
            <w:r w:rsidRPr="000713A2">
              <w:rPr>
                <w:rFonts w:ascii="Times New Roman" w:eastAsia="Calibri" w:hAnsi="Times New Roman"/>
                <w:kern w:val="24"/>
                <w:sz w:val="24"/>
                <w:szCs w:val="24"/>
              </w:rPr>
              <w:t>Meninio ugdymo mokytojai</w:t>
            </w:r>
            <w:r w:rsidR="00B52303" w:rsidRPr="000713A2">
              <w:rPr>
                <w:rFonts w:ascii="Times New Roman" w:eastAsia="Calibri" w:hAnsi="Times New Roman"/>
                <w:kern w:val="24"/>
                <w:sz w:val="24"/>
                <w:szCs w:val="24"/>
              </w:rPr>
              <w:t xml:space="preserve"> </w:t>
            </w:r>
          </w:p>
        </w:tc>
        <w:tc>
          <w:tcPr>
            <w:tcW w:w="1824" w:type="dxa"/>
          </w:tcPr>
          <w:p w14:paraId="15B1CA4E" w14:textId="23C9DEF9" w:rsidR="00B668B6" w:rsidRPr="000713A2" w:rsidRDefault="00BE3E19" w:rsidP="00720A4D">
            <w:pPr>
              <w:jc w:val="center"/>
              <w:rPr>
                <w:rFonts w:ascii="Times New Roman" w:hAnsi="Times New Roman"/>
                <w:sz w:val="24"/>
                <w:szCs w:val="24"/>
              </w:rPr>
            </w:pPr>
            <w:r w:rsidRPr="000713A2">
              <w:rPr>
                <w:rFonts w:ascii="Times New Roman" w:hAnsi="Times New Roman"/>
                <w:sz w:val="24"/>
                <w:szCs w:val="24"/>
              </w:rPr>
              <w:t>1,35</w:t>
            </w:r>
          </w:p>
        </w:tc>
        <w:tc>
          <w:tcPr>
            <w:tcW w:w="1890" w:type="dxa"/>
          </w:tcPr>
          <w:p w14:paraId="60AACC1B" w14:textId="127BB949" w:rsidR="00B668B6" w:rsidRPr="000713A2" w:rsidRDefault="00BE3E19" w:rsidP="00720A4D">
            <w:pPr>
              <w:jc w:val="center"/>
              <w:rPr>
                <w:rFonts w:ascii="Times New Roman" w:hAnsi="Times New Roman"/>
                <w:sz w:val="24"/>
                <w:szCs w:val="24"/>
              </w:rPr>
            </w:pPr>
            <w:r w:rsidRPr="000713A2">
              <w:rPr>
                <w:rFonts w:ascii="Times New Roman" w:hAnsi="Times New Roman"/>
                <w:sz w:val="24"/>
                <w:szCs w:val="24"/>
              </w:rPr>
              <w:t>1</w:t>
            </w:r>
          </w:p>
        </w:tc>
      </w:tr>
      <w:tr w:rsidR="00B668B6" w:rsidRPr="000713A2" w14:paraId="7198FF67" w14:textId="77777777" w:rsidTr="00720A4D">
        <w:tc>
          <w:tcPr>
            <w:tcW w:w="6062" w:type="dxa"/>
            <w:gridSpan w:val="2"/>
            <w:vAlign w:val="bottom"/>
          </w:tcPr>
          <w:p w14:paraId="5CF9D668" w14:textId="753AE074" w:rsidR="00B668B6" w:rsidRPr="000713A2" w:rsidRDefault="00B668B6" w:rsidP="006379A8">
            <w:pPr>
              <w:pStyle w:val="Sraopastraipa"/>
              <w:numPr>
                <w:ilvl w:val="0"/>
                <w:numId w:val="1"/>
              </w:numPr>
              <w:ind w:left="284" w:hanging="284"/>
              <w:rPr>
                <w:rFonts w:ascii="Times New Roman" w:eastAsia="Calibri" w:hAnsi="Times New Roman"/>
                <w:kern w:val="24"/>
                <w:sz w:val="24"/>
                <w:szCs w:val="24"/>
              </w:rPr>
            </w:pPr>
            <w:r w:rsidRPr="000713A2">
              <w:rPr>
                <w:rFonts w:ascii="Times New Roman" w:eastAsia="Calibri" w:hAnsi="Times New Roman"/>
                <w:kern w:val="24"/>
                <w:sz w:val="24"/>
                <w:szCs w:val="24"/>
              </w:rPr>
              <w:t>Plaukimo instruktoriai</w:t>
            </w:r>
          </w:p>
        </w:tc>
        <w:tc>
          <w:tcPr>
            <w:tcW w:w="1824" w:type="dxa"/>
          </w:tcPr>
          <w:p w14:paraId="77A33E54" w14:textId="2F7FCE82" w:rsidR="00B668B6"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0</w:t>
            </w:r>
          </w:p>
        </w:tc>
        <w:tc>
          <w:tcPr>
            <w:tcW w:w="1890" w:type="dxa"/>
          </w:tcPr>
          <w:p w14:paraId="4C9B0198" w14:textId="5522126A" w:rsidR="00B668B6"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0</w:t>
            </w:r>
          </w:p>
        </w:tc>
      </w:tr>
      <w:tr w:rsidR="00720A4D" w:rsidRPr="000713A2" w14:paraId="4B8C8B34" w14:textId="77777777" w:rsidTr="00720A4D">
        <w:tc>
          <w:tcPr>
            <w:tcW w:w="6062" w:type="dxa"/>
            <w:gridSpan w:val="2"/>
            <w:vAlign w:val="bottom"/>
          </w:tcPr>
          <w:p w14:paraId="0F4CECD3" w14:textId="62DAB36C" w:rsidR="00720A4D" w:rsidRPr="000713A2" w:rsidRDefault="00720A4D" w:rsidP="006379A8">
            <w:pPr>
              <w:pStyle w:val="Sraopastraipa"/>
              <w:numPr>
                <w:ilvl w:val="0"/>
                <w:numId w:val="1"/>
              </w:numPr>
              <w:ind w:left="284" w:hanging="284"/>
              <w:rPr>
                <w:rFonts w:ascii="Times New Roman" w:eastAsia="Calibri" w:hAnsi="Times New Roman"/>
                <w:kern w:val="24"/>
                <w:sz w:val="24"/>
                <w:szCs w:val="24"/>
              </w:rPr>
            </w:pPr>
            <w:r w:rsidRPr="000713A2">
              <w:rPr>
                <w:rFonts w:ascii="Times New Roman" w:hAnsi="Times New Roman"/>
                <w:sz w:val="24"/>
                <w:szCs w:val="24"/>
              </w:rPr>
              <w:t>Nepedagoginiai darbuotojai</w:t>
            </w:r>
          </w:p>
        </w:tc>
        <w:tc>
          <w:tcPr>
            <w:tcW w:w="1824" w:type="dxa"/>
          </w:tcPr>
          <w:p w14:paraId="7390B046" w14:textId="5E78862D" w:rsidR="00720A4D"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21,5</w:t>
            </w:r>
          </w:p>
        </w:tc>
        <w:tc>
          <w:tcPr>
            <w:tcW w:w="1890" w:type="dxa"/>
          </w:tcPr>
          <w:p w14:paraId="10C75ECD" w14:textId="7D511A16" w:rsidR="00720A4D" w:rsidRPr="000713A2" w:rsidRDefault="00BE3E19" w:rsidP="00720A4D">
            <w:pPr>
              <w:jc w:val="center"/>
              <w:rPr>
                <w:rFonts w:ascii="Times New Roman" w:hAnsi="Times New Roman"/>
                <w:color w:val="000000"/>
                <w:sz w:val="24"/>
                <w:szCs w:val="24"/>
              </w:rPr>
            </w:pPr>
            <w:r w:rsidRPr="000713A2">
              <w:rPr>
                <w:rFonts w:ascii="Times New Roman" w:hAnsi="Times New Roman"/>
                <w:color w:val="000000"/>
                <w:sz w:val="24"/>
                <w:szCs w:val="24"/>
              </w:rPr>
              <w:t>21</w:t>
            </w:r>
          </w:p>
        </w:tc>
      </w:tr>
      <w:tr w:rsidR="0057639D" w:rsidRPr="000713A2" w14:paraId="593A4048" w14:textId="77777777" w:rsidTr="004D3F37">
        <w:tc>
          <w:tcPr>
            <w:tcW w:w="7886" w:type="dxa"/>
            <w:gridSpan w:val="3"/>
          </w:tcPr>
          <w:p w14:paraId="703067C1" w14:textId="36696582" w:rsidR="0057639D" w:rsidRPr="000713A2" w:rsidRDefault="0057639D" w:rsidP="00D17999">
            <w:pPr>
              <w:rPr>
                <w:rFonts w:ascii="Times New Roman" w:hAnsi="Times New Roman"/>
                <w:color w:val="000000"/>
                <w:sz w:val="24"/>
                <w:szCs w:val="24"/>
              </w:rPr>
            </w:pPr>
            <w:r w:rsidRPr="000713A2">
              <w:rPr>
                <w:rFonts w:ascii="Times New Roman" w:hAnsi="Times New Roman"/>
                <w:kern w:val="24"/>
                <w:sz w:val="24"/>
                <w:szCs w:val="24"/>
              </w:rPr>
              <w:t xml:space="preserve">Mokytojų, dirbančių pilnu (ir didesniu) etatu, dalis </w:t>
            </w:r>
            <w:r w:rsidRPr="000713A2">
              <w:rPr>
                <w:rFonts w:ascii="Times New Roman" w:eastAsia="Calibri" w:hAnsi="Times New Roman"/>
                <w:kern w:val="24"/>
                <w:sz w:val="24"/>
                <w:szCs w:val="24"/>
              </w:rPr>
              <w:t>(proc.)</w:t>
            </w:r>
          </w:p>
        </w:tc>
        <w:tc>
          <w:tcPr>
            <w:tcW w:w="1890" w:type="dxa"/>
          </w:tcPr>
          <w:p w14:paraId="0C093B72" w14:textId="0563DEB5" w:rsidR="0057639D" w:rsidRPr="000713A2" w:rsidRDefault="00BE3E19" w:rsidP="00E34894">
            <w:pPr>
              <w:jc w:val="center"/>
              <w:rPr>
                <w:rFonts w:ascii="Times New Roman" w:hAnsi="Times New Roman"/>
                <w:color w:val="000000"/>
                <w:sz w:val="24"/>
                <w:szCs w:val="24"/>
              </w:rPr>
            </w:pPr>
            <w:r w:rsidRPr="000713A2">
              <w:rPr>
                <w:rFonts w:ascii="Times New Roman" w:hAnsi="Times New Roman"/>
                <w:color w:val="000000"/>
                <w:sz w:val="24"/>
                <w:szCs w:val="24"/>
              </w:rPr>
              <w:t>15</w:t>
            </w:r>
          </w:p>
        </w:tc>
      </w:tr>
      <w:tr w:rsidR="0057639D" w:rsidRPr="000713A2" w14:paraId="6580FA4F" w14:textId="77777777" w:rsidTr="004D3F37">
        <w:tc>
          <w:tcPr>
            <w:tcW w:w="7886" w:type="dxa"/>
            <w:gridSpan w:val="3"/>
          </w:tcPr>
          <w:p w14:paraId="70359162" w14:textId="0393C852" w:rsidR="0057639D" w:rsidRPr="000713A2" w:rsidRDefault="0057639D" w:rsidP="00D17999">
            <w:pPr>
              <w:rPr>
                <w:rFonts w:ascii="Times New Roman" w:hAnsi="Times New Roman"/>
                <w:color w:val="000000"/>
                <w:sz w:val="24"/>
                <w:szCs w:val="24"/>
              </w:rPr>
            </w:pPr>
            <w:r w:rsidRPr="000713A2">
              <w:rPr>
                <w:rFonts w:ascii="Times New Roman" w:hAnsi="Times New Roman"/>
                <w:kern w:val="24"/>
                <w:sz w:val="24"/>
                <w:szCs w:val="24"/>
              </w:rPr>
              <w:t>Aukštos kvalifikacijos mokytojų (metodininkų ir ekspertų) skaičius</w:t>
            </w:r>
          </w:p>
        </w:tc>
        <w:tc>
          <w:tcPr>
            <w:tcW w:w="1890" w:type="dxa"/>
          </w:tcPr>
          <w:p w14:paraId="52175E14" w14:textId="63638B6F" w:rsidR="0057639D" w:rsidRPr="000713A2" w:rsidRDefault="00BE3E19" w:rsidP="00E34894">
            <w:pPr>
              <w:jc w:val="center"/>
              <w:rPr>
                <w:rFonts w:ascii="Times New Roman" w:hAnsi="Times New Roman"/>
                <w:color w:val="000000"/>
                <w:sz w:val="24"/>
                <w:szCs w:val="24"/>
              </w:rPr>
            </w:pPr>
            <w:r w:rsidRPr="000713A2">
              <w:rPr>
                <w:rFonts w:ascii="Times New Roman" w:hAnsi="Times New Roman"/>
                <w:color w:val="000000"/>
                <w:sz w:val="24"/>
                <w:szCs w:val="24"/>
              </w:rPr>
              <w:t>4</w:t>
            </w:r>
          </w:p>
        </w:tc>
      </w:tr>
      <w:tr w:rsidR="0057639D" w:rsidRPr="000713A2" w14:paraId="12AB74F6" w14:textId="77777777" w:rsidTr="004D3F37">
        <w:tc>
          <w:tcPr>
            <w:tcW w:w="7886" w:type="dxa"/>
            <w:gridSpan w:val="3"/>
          </w:tcPr>
          <w:p w14:paraId="020C7255" w14:textId="78B5FBED" w:rsidR="0057639D" w:rsidRPr="000713A2" w:rsidRDefault="0057639D" w:rsidP="00D17999">
            <w:pPr>
              <w:rPr>
                <w:rFonts w:ascii="Times New Roman" w:hAnsi="Times New Roman"/>
                <w:color w:val="000000"/>
                <w:sz w:val="24"/>
                <w:szCs w:val="24"/>
              </w:rPr>
            </w:pPr>
            <w:r w:rsidRPr="000713A2">
              <w:rPr>
                <w:rFonts w:ascii="Times New Roman" w:hAnsi="Times New Roman"/>
                <w:kern w:val="24"/>
                <w:sz w:val="24"/>
                <w:szCs w:val="24"/>
              </w:rPr>
              <w:t>Aukštos kvalifikacijos mokytojų (metodininkų ir ekspertų) dalis (proc.)</w:t>
            </w:r>
          </w:p>
        </w:tc>
        <w:tc>
          <w:tcPr>
            <w:tcW w:w="1890" w:type="dxa"/>
          </w:tcPr>
          <w:p w14:paraId="328AD21D" w14:textId="61DD7388" w:rsidR="0057639D" w:rsidRPr="000713A2" w:rsidRDefault="00BE3E19" w:rsidP="00E34894">
            <w:pPr>
              <w:jc w:val="center"/>
              <w:rPr>
                <w:rFonts w:ascii="Times New Roman" w:hAnsi="Times New Roman"/>
                <w:color w:val="000000"/>
                <w:sz w:val="24"/>
                <w:szCs w:val="24"/>
              </w:rPr>
            </w:pPr>
            <w:r w:rsidRPr="000713A2">
              <w:rPr>
                <w:rFonts w:ascii="Times New Roman" w:hAnsi="Times New Roman"/>
                <w:color w:val="000000"/>
                <w:sz w:val="24"/>
                <w:szCs w:val="24"/>
              </w:rPr>
              <w:t>23,8</w:t>
            </w:r>
          </w:p>
        </w:tc>
      </w:tr>
      <w:tr w:rsidR="0057639D" w:rsidRPr="000713A2" w14:paraId="16B07454" w14:textId="77777777" w:rsidTr="004D3F37">
        <w:tc>
          <w:tcPr>
            <w:tcW w:w="9776" w:type="dxa"/>
            <w:gridSpan w:val="4"/>
          </w:tcPr>
          <w:p w14:paraId="62913EED" w14:textId="2B120B0D" w:rsidR="0057639D" w:rsidRPr="000713A2" w:rsidRDefault="0057639D" w:rsidP="00D17999">
            <w:pPr>
              <w:rPr>
                <w:rFonts w:ascii="Times New Roman" w:eastAsia="Calibri" w:hAnsi="Times New Roman"/>
                <w:kern w:val="24"/>
                <w:sz w:val="24"/>
                <w:szCs w:val="24"/>
                <w:lang w:eastAsia="en-US"/>
              </w:rPr>
            </w:pPr>
            <w:r w:rsidRPr="000713A2">
              <w:rPr>
                <w:rFonts w:ascii="Times New Roman" w:eastAsia="Calibri" w:hAnsi="Times New Roman"/>
                <w:kern w:val="24"/>
                <w:sz w:val="24"/>
                <w:szCs w:val="24"/>
                <w:lang w:eastAsia="en-US"/>
              </w:rPr>
              <w:t xml:space="preserve">KOMENTARAS </w:t>
            </w:r>
            <w:r w:rsidR="00F70781" w:rsidRPr="000713A2">
              <w:rPr>
                <w:rFonts w:ascii="Times New Roman" w:eastAsia="Calibri" w:hAnsi="Times New Roman"/>
                <w:i/>
                <w:iCs/>
                <w:kern w:val="24"/>
                <w:sz w:val="24"/>
                <w:szCs w:val="24"/>
                <w:lang w:eastAsia="en-US"/>
              </w:rPr>
              <w:t xml:space="preserve">(apie </w:t>
            </w:r>
            <w:r w:rsidRPr="000713A2">
              <w:rPr>
                <w:rFonts w:ascii="Times New Roman" w:eastAsia="Calibri" w:hAnsi="Times New Roman"/>
                <w:i/>
                <w:iCs/>
                <w:kern w:val="24"/>
                <w:sz w:val="24"/>
                <w:szCs w:val="24"/>
                <w:lang w:eastAsia="en-US"/>
              </w:rPr>
              <w:t>personalą</w:t>
            </w:r>
            <w:r w:rsidR="00F70781" w:rsidRPr="000713A2">
              <w:rPr>
                <w:rFonts w:ascii="Times New Roman" w:eastAsia="Calibri" w:hAnsi="Times New Roman"/>
                <w:i/>
                <w:iCs/>
                <w:kern w:val="24"/>
                <w:sz w:val="24"/>
                <w:szCs w:val="24"/>
                <w:lang w:eastAsia="en-US"/>
              </w:rPr>
              <w:t>)</w:t>
            </w:r>
          </w:p>
          <w:p w14:paraId="5DB8D42C" w14:textId="25E13FD5" w:rsidR="00F70781" w:rsidRPr="000713A2" w:rsidRDefault="009F3970" w:rsidP="00D17999">
            <w:pPr>
              <w:rPr>
                <w:rFonts w:ascii="Times New Roman" w:hAnsi="Times New Roman"/>
                <w:i/>
                <w:color w:val="000000"/>
                <w:sz w:val="24"/>
                <w:szCs w:val="24"/>
              </w:rPr>
            </w:pPr>
            <w:r w:rsidRPr="000713A2">
              <w:rPr>
                <w:rFonts w:ascii="Times New Roman" w:hAnsi="Times New Roman"/>
                <w:i/>
                <w:color w:val="000000"/>
                <w:sz w:val="24"/>
                <w:szCs w:val="24"/>
              </w:rPr>
              <w:lastRenderedPageBreak/>
              <w:t>Nuo 2025 m. rugsėjo 1 d. pradėjus eiti pareigas naujai meninio ugdymo mokytojai skirtas 1</w:t>
            </w:r>
            <w:r w:rsidR="00D1439B" w:rsidRPr="000713A2">
              <w:rPr>
                <w:rFonts w:ascii="Times New Roman" w:hAnsi="Times New Roman"/>
                <w:i/>
                <w:color w:val="000000"/>
                <w:sz w:val="24"/>
                <w:szCs w:val="24"/>
              </w:rPr>
              <w:t>,0</w:t>
            </w:r>
            <w:r w:rsidRPr="000713A2">
              <w:rPr>
                <w:rFonts w:ascii="Times New Roman" w:hAnsi="Times New Roman"/>
                <w:i/>
                <w:color w:val="000000"/>
                <w:sz w:val="24"/>
                <w:szCs w:val="24"/>
              </w:rPr>
              <w:t xml:space="preserve"> etatas. Pasibaigus bandomajam darbuotojo laikotarpiui ir pateisinus lūkesčius nuo 2026 m. sausio 1 d. bu</w:t>
            </w:r>
            <w:r w:rsidR="00446DB4" w:rsidRPr="000713A2">
              <w:rPr>
                <w:rFonts w:ascii="Times New Roman" w:hAnsi="Times New Roman"/>
                <w:i/>
                <w:color w:val="000000"/>
                <w:sz w:val="24"/>
                <w:szCs w:val="24"/>
              </w:rPr>
              <w:t>vo</w:t>
            </w:r>
            <w:r w:rsidRPr="000713A2">
              <w:rPr>
                <w:rFonts w:ascii="Times New Roman" w:hAnsi="Times New Roman"/>
                <w:i/>
                <w:color w:val="000000"/>
                <w:sz w:val="24"/>
                <w:szCs w:val="24"/>
              </w:rPr>
              <w:t xml:space="preserve"> </w:t>
            </w:r>
            <w:r w:rsidR="00C32AD7" w:rsidRPr="000713A2">
              <w:rPr>
                <w:rFonts w:ascii="Times New Roman" w:hAnsi="Times New Roman"/>
                <w:i/>
                <w:color w:val="000000"/>
                <w:sz w:val="24"/>
                <w:szCs w:val="24"/>
              </w:rPr>
              <w:t xml:space="preserve">papildomai </w:t>
            </w:r>
            <w:r w:rsidRPr="000713A2">
              <w:rPr>
                <w:rFonts w:ascii="Times New Roman" w:hAnsi="Times New Roman"/>
                <w:i/>
                <w:color w:val="000000"/>
                <w:sz w:val="24"/>
                <w:szCs w:val="24"/>
              </w:rPr>
              <w:t xml:space="preserve">skirta </w:t>
            </w:r>
            <w:r w:rsidRPr="000713A2">
              <w:rPr>
                <w:rFonts w:ascii="Times New Roman" w:hAnsi="Times New Roman"/>
                <w:i/>
                <w:sz w:val="24"/>
                <w:szCs w:val="24"/>
              </w:rPr>
              <w:t xml:space="preserve">didesnė </w:t>
            </w:r>
            <w:r w:rsidRPr="000713A2">
              <w:rPr>
                <w:rFonts w:ascii="Times New Roman" w:hAnsi="Times New Roman"/>
                <w:i/>
                <w:color w:val="000000"/>
                <w:sz w:val="24"/>
                <w:szCs w:val="24"/>
              </w:rPr>
              <w:t>etato dalis</w:t>
            </w:r>
            <w:r w:rsidR="00C32AD7" w:rsidRPr="000713A2">
              <w:rPr>
                <w:rFonts w:ascii="Times New Roman" w:hAnsi="Times New Roman"/>
                <w:i/>
                <w:color w:val="000000"/>
                <w:sz w:val="24"/>
                <w:szCs w:val="24"/>
              </w:rPr>
              <w:t xml:space="preserve"> (0,2)</w:t>
            </w:r>
            <w:r w:rsidRPr="000713A2">
              <w:rPr>
                <w:rFonts w:ascii="Times New Roman" w:hAnsi="Times New Roman"/>
                <w:i/>
                <w:color w:val="000000"/>
                <w:sz w:val="24"/>
                <w:szCs w:val="24"/>
              </w:rPr>
              <w:t xml:space="preserve">. </w:t>
            </w:r>
          </w:p>
        </w:tc>
      </w:tr>
      <w:tr w:rsidR="002E3C12" w:rsidRPr="000713A2" w14:paraId="566196B8" w14:textId="77777777" w:rsidTr="00B668B6">
        <w:tc>
          <w:tcPr>
            <w:tcW w:w="5778" w:type="dxa"/>
            <w:shd w:val="clear" w:color="auto" w:fill="E7E6E6" w:themeFill="background2"/>
            <w:vAlign w:val="center"/>
          </w:tcPr>
          <w:p w14:paraId="7F4D9159" w14:textId="0DD2440E" w:rsidR="002E3C12" w:rsidRPr="000713A2" w:rsidRDefault="002E3C12" w:rsidP="00F70781">
            <w:pPr>
              <w:rPr>
                <w:rFonts w:ascii="Times New Roman" w:hAnsi="Times New Roman"/>
                <w:sz w:val="24"/>
                <w:szCs w:val="24"/>
              </w:rPr>
            </w:pPr>
            <w:r w:rsidRPr="000713A2">
              <w:rPr>
                <w:rFonts w:ascii="Times New Roman" w:hAnsi="Times New Roman"/>
                <w:sz w:val="24"/>
                <w:szCs w:val="24"/>
              </w:rPr>
              <w:lastRenderedPageBreak/>
              <w:t>Švietimo pagalbos specialistai</w:t>
            </w:r>
          </w:p>
        </w:tc>
        <w:tc>
          <w:tcPr>
            <w:tcW w:w="2108" w:type="dxa"/>
            <w:gridSpan w:val="2"/>
            <w:shd w:val="clear" w:color="auto" w:fill="E7E6E6" w:themeFill="background2"/>
          </w:tcPr>
          <w:p w14:paraId="6A00CF63" w14:textId="62DB6BC3" w:rsidR="002E3C12" w:rsidRPr="000713A2" w:rsidRDefault="002E3C12" w:rsidP="00D17999">
            <w:pPr>
              <w:jc w:val="center"/>
              <w:rPr>
                <w:rFonts w:ascii="Times New Roman" w:hAnsi="Times New Roman"/>
                <w:sz w:val="24"/>
                <w:szCs w:val="24"/>
              </w:rPr>
            </w:pPr>
            <w:r w:rsidRPr="000713A2">
              <w:rPr>
                <w:rFonts w:ascii="Times New Roman" w:hAnsi="Times New Roman"/>
                <w:color w:val="000000"/>
                <w:sz w:val="24"/>
                <w:szCs w:val="24"/>
              </w:rPr>
              <w:t>Etatų skaičius</w:t>
            </w:r>
          </w:p>
        </w:tc>
        <w:tc>
          <w:tcPr>
            <w:tcW w:w="1890" w:type="dxa"/>
            <w:shd w:val="clear" w:color="auto" w:fill="E7E6E6" w:themeFill="background2"/>
          </w:tcPr>
          <w:p w14:paraId="3C20EE45" w14:textId="7D54D3F2" w:rsidR="002E3C12" w:rsidRPr="000713A2" w:rsidRDefault="002E3C12" w:rsidP="00D17999">
            <w:pPr>
              <w:jc w:val="center"/>
              <w:rPr>
                <w:rFonts w:ascii="Times New Roman" w:hAnsi="Times New Roman"/>
                <w:sz w:val="24"/>
                <w:szCs w:val="24"/>
              </w:rPr>
            </w:pPr>
            <w:r w:rsidRPr="000713A2">
              <w:rPr>
                <w:rFonts w:ascii="Times New Roman" w:hAnsi="Times New Roman"/>
                <w:color w:val="000000"/>
                <w:sz w:val="24"/>
                <w:szCs w:val="24"/>
              </w:rPr>
              <w:t>Darbuotojų skaičius</w:t>
            </w:r>
          </w:p>
        </w:tc>
      </w:tr>
      <w:tr w:rsidR="002E3C12" w:rsidRPr="000713A2" w14:paraId="5FDB666A" w14:textId="77777777" w:rsidTr="002E3C12">
        <w:tc>
          <w:tcPr>
            <w:tcW w:w="5778" w:type="dxa"/>
            <w:vAlign w:val="bottom"/>
          </w:tcPr>
          <w:p w14:paraId="78DFFFE2" w14:textId="77777777" w:rsidR="002E3C12" w:rsidRPr="000713A2" w:rsidRDefault="002E3C12" w:rsidP="00D17999">
            <w:pPr>
              <w:rPr>
                <w:rFonts w:ascii="Times New Roman" w:hAnsi="Times New Roman"/>
                <w:sz w:val="24"/>
                <w:szCs w:val="24"/>
              </w:rPr>
            </w:pPr>
            <w:r w:rsidRPr="000713A2">
              <w:rPr>
                <w:rFonts w:ascii="Times New Roman" w:hAnsi="Times New Roman"/>
                <w:sz w:val="24"/>
                <w:szCs w:val="24"/>
              </w:rPr>
              <w:t>Logopedas</w:t>
            </w:r>
          </w:p>
        </w:tc>
        <w:tc>
          <w:tcPr>
            <w:tcW w:w="2108" w:type="dxa"/>
            <w:gridSpan w:val="2"/>
          </w:tcPr>
          <w:p w14:paraId="3E03CFE3" w14:textId="4D4065D7" w:rsidR="002E3C12" w:rsidRPr="000713A2" w:rsidRDefault="009D198B" w:rsidP="00D17999">
            <w:pPr>
              <w:jc w:val="center"/>
              <w:rPr>
                <w:rFonts w:ascii="Times New Roman" w:hAnsi="Times New Roman"/>
                <w:sz w:val="24"/>
                <w:szCs w:val="24"/>
              </w:rPr>
            </w:pPr>
            <w:r w:rsidRPr="000713A2">
              <w:rPr>
                <w:rFonts w:ascii="Times New Roman" w:hAnsi="Times New Roman"/>
                <w:sz w:val="24"/>
                <w:szCs w:val="24"/>
              </w:rPr>
              <w:t>3,0</w:t>
            </w:r>
          </w:p>
        </w:tc>
        <w:tc>
          <w:tcPr>
            <w:tcW w:w="1890" w:type="dxa"/>
          </w:tcPr>
          <w:p w14:paraId="334B03BE" w14:textId="3A8FB59C" w:rsidR="002E3C12" w:rsidRPr="000713A2" w:rsidRDefault="009D198B" w:rsidP="00D17999">
            <w:pPr>
              <w:jc w:val="center"/>
              <w:rPr>
                <w:rFonts w:ascii="Times New Roman" w:hAnsi="Times New Roman"/>
                <w:sz w:val="24"/>
                <w:szCs w:val="24"/>
              </w:rPr>
            </w:pPr>
            <w:r w:rsidRPr="000713A2">
              <w:rPr>
                <w:rFonts w:ascii="Times New Roman" w:hAnsi="Times New Roman"/>
                <w:sz w:val="24"/>
                <w:szCs w:val="24"/>
              </w:rPr>
              <w:t>2</w:t>
            </w:r>
          </w:p>
        </w:tc>
      </w:tr>
      <w:tr w:rsidR="002E3C12" w:rsidRPr="000713A2" w14:paraId="49EAD471" w14:textId="77777777" w:rsidTr="002E3C12">
        <w:tc>
          <w:tcPr>
            <w:tcW w:w="5778" w:type="dxa"/>
            <w:vAlign w:val="bottom"/>
          </w:tcPr>
          <w:p w14:paraId="7EF4DAE7" w14:textId="77777777" w:rsidR="002E3C12" w:rsidRPr="000713A2" w:rsidRDefault="002E3C12" w:rsidP="00D17999">
            <w:pPr>
              <w:rPr>
                <w:rFonts w:ascii="Times New Roman" w:hAnsi="Times New Roman"/>
                <w:sz w:val="24"/>
                <w:szCs w:val="24"/>
              </w:rPr>
            </w:pPr>
            <w:r w:rsidRPr="000713A2">
              <w:rPr>
                <w:rFonts w:ascii="Times New Roman" w:hAnsi="Times New Roman"/>
                <w:sz w:val="24"/>
                <w:szCs w:val="24"/>
              </w:rPr>
              <w:t>Specialusis pedagogas</w:t>
            </w:r>
          </w:p>
        </w:tc>
        <w:tc>
          <w:tcPr>
            <w:tcW w:w="2108" w:type="dxa"/>
            <w:gridSpan w:val="2"/>
          </w:tcPr>
          <w:p w14:paraId="3A57A6CC" w14:textId="328C14BD" w:rsidR="002E3C12" w:rsidRPr="000713A2" w:rsidRDefault="009D198B" w:rsidP="00D17999">
            <w:pPr>
              <w:jc w:val="center"/>
              <w:rPr>
                <w:rFonts w:ascii="Times New Roman" w:hAnsi="Times New Roman"/>
                <w:sz w:val="24"/>
                <w:szCs w:val="24"/>
              </w:rPr>
            </w:pPr>
            <w:r w:rsidRPr="000713A2">
              <w:rPr>
                <w:rFonts w:ascii="Times New Roman" w:hAnsi="Times New Roman"/>
                <w:sz w:val="24"/>
                <w:szCs w:val="24"/>
              </w:rPr>
              <w:t>0,25</w:t>
            </w:r>
          </w:p>
        </w:tc>
        <w:tc>
          <w:tcPr>
            <w:tcW w:w="1890" w:type="dxa"/>
          </w:tcPr>
          <w:p w14:paraId="4FA6B7ED" w14:textId="43046170" w:rsidR="002E3C12" w:rsidRPr="000713A2" w:rsidRDefault="009D198B" w:rsidP="00D17999">
            <w:pPr>
              <w:jc w:val="center"/>
              <w:rPr>
                <w:rFonts w:ascii="Times New Roman" w:hAnsi="Times New Roman"/>
                <w:sz w:val="24"/>
                <w:szCs w:val="24"/>
              </w:rPr>
            </w:pPr>
            <w:r w:rsidRPr="000713A2">
              <w:rPr>
                <w:rFonts w:ascii="Times New Roman" w:hAnsi="Times New Roman"/>
                <w:sz w:val="24"/>
                <w:szCs w:val="24"/>
              </w:rPr>
              <w:t>1</w:t>
            </w:r>
          </w:p>
        </w:tc>
      </w:tr>
      <w:tr w:rsidR="002E3C12" w:rsidRPr="000713A2" w14:paraId="337F4173" w14:textId="77777777" w:rsidTr="002E3C12">
        <w:tc>
          <w:tcPr>
            <w:tcW w:w="5778" w:type="dxa"/>
            <w:vAlign w:val="bottom"/>
          </w:tcPr>
          <w:p w14:paraId="50E4C89E" w14:textId="77777777" w:rsidR="002E3C12" w:rsidRPr="000713A2" w:rsidRDefault="002E3C12" w:rsidP="00D17999">
            <w:pPr>
              <w:rPr>
                <w:rFonts w:ascii="Times New Roman" w:hAnsi="Times New Roman"/>
                <w:sz w:val="24"/>
                <w:szCs w:val="24"/>
              </w:rPr>
            </w:pPr>
            <w:r w:rsidRPr="000713A2">
              <w:rPr>
                <w:rFonts w:ascii="Times New Roman" w:hAnsi="Times New Roman"/>
                <w:sz w:val="24"/>
                <w:szCs w:val="24"/>
              </w:rPr>
              <w:t xml:space="preserve">Psichologas </w:t>
            </w:r>
          </w:p>
        </w:tc>
        <w:tc>
          <w:tcPr>
            <w:tcW w:w="2108" w:type="dxa"/>
            <w:gridSpan w:val="2"/>
          </w:tcPr>
          <w:p w14:paraId="2E3F5CCF" w14:textId="3FBC7558" w:rsidR="002E3C12" w:rsidRPr="000713A2" w:rsidRDefault="009D198B" w:rsidP="00D17999">
            <w:pPr>
              <w:jc w:val="center"/>
              <w:rPr>
                <w:rFonts w:ascii="Times New Roman" w:hAnsi="Times New Roman"/>
                <w:sz w:val="24"/>
                <w:szCs w:val="24"/>
              </w:rPr>
            </w:pPr>
            <w:r w:rsidRPr="000713A2">
              <w:rPr>
                <w:rFonts w:ascii="Times New Roman" w:hAnsi="Times New Roman"/>
                <w:sz w:val="24"/>
                <w:szCs w:val="24"/>
              </w:rPr>
              <w:t>0,5</w:t>
            </w:r>
          </w:p>
        </w:tc>
        <w:tc>
          <w:tcPr>
            <w:tcW w:w="1890" w:type="dxa"/>
          </w:tcPr>
          <w:p w14:paraId="4FD82E91" w14:textId="3BEE8E08" w:rsidR="002E3C12" w:rsidRPr="000713A2" w:rsidRDefault="009D198B" w:rsidP="00D17999">
            <w:pPr>
              <w:jc w:val="center"/>
              <w:rPr>
                <w:rFonts w:ascii="Times New Roman" w:hAnsi="Times New Roman"/>
                <w:sz w:val="24"/>
                <w:szCs w:val="24"/>
              </w:rPr>
            </w:pPr>
            <w:r w:rsidRPr="000713A2">
              <w:rPr>
                <w:rFonts w:ascii="Times New Roman" w:hAnsi="Times New Roman"/>
                <w:sz w:val="24"/>
                <w:szCs w:val="24"/>
              </w:rPr>
              <w:t>1</w:t>
            </w:r>
          </w:p>
        </w:tc>
      </w:tr>
      <w:tr w:rsidR="002E3C12" w:rsidRPr="000713A2" w14:paraId="5184A4CB" w14:textId="77777777" w:rsidTr="002E3C12">
        <w:tc>
          <w:tcPr>
            <w:tcW w:w="5778" w:type="dxa"/>
            <w:vAlign w:val="bottom"/>
          </w:tcPr>
          <w:p w14:paraId="17F363E8" w14:textId="12A94D1C" w:rsidR="002E3C12" w:rsidRPr="000713A2" w:rsidRDefault="002E3C12" w:rsidP="00D17999">
            <w:pPr>
              <w:rPr>
                <w:rFonts w:ascii="Times New Roman" w:hAnsi="Times New Roman"/>
                <w:sz w:val="24"/>
                <w:szCs w:val="24"/>
              </w:rPr>
            </w:pPr>
            <w:r w:rsidRPr="000713A2">
              <w:rPr>
                <w:rFonts w:ascii="Times New Roman" w:hAnsi="Times New Roman"/>
                <w:sz w:val="24"/>
                <w:szCs w:val="24"/>
              </w:rPr>
              <w:t>Mokinio padėjėjai (spec. poreikių vaikams)</w:t>
            </w:r>
          </w:p>
        </w:tc>
        <w:tc>
          <w:tcPr>
            <w:tcW w:w="2108" w:type="dxa"/>
            <w:gridSpan w:val="2"/>
          </w:tcPr>
          <w:p w14:paraId="186CDD19" w14:textId="49CB934F" w:rsidR="002E3C12" w:rsidRPr="000713A2" w:rsidRDefault="009D198B" w:rsidP="00D17999">
            <w:pPr>
              <w:jc w:val="center"/>
              <w:rPr>
                <w:rFonts w:ascii="Times New Roman" w:hAnsi="Times New Roman"/>
                <w:sz w:val="24"/>
                <w:szCs w:val="24"/>
              </w:rPr>
            </w:pPr>
            <w:r w:rsidRPr="000713A2">
              <w:rPr>
                <w:rFonts w:ascii="Times New Roman" w:hAnsi="Times New Roman"/>
                <w:sz w:val="24"/>
                <w:szCs w:val="24"/>
              </w:rPr>
              <w:t>6</w:t>
            </w:r>
          </w:p>
        </w:tc>
        <w:tc>
          <w:tcPr>
            <w:tcW w:w="1890" w:type="dxa"/>
          </w:tcPr>
          <w:p w14:paraId="236AC141" w14:textId="21DF25B4" w:rsidR="002E3C12" w:rsidRPr="000713A2" w:rsidRDefault="009D198B" w:rsidP="00D17999">
            <w:pPr>
              <w:jc w:val="center"/>
              <w:rPr>
                <w:rFonts w:ascii="Times New Roman" w:hAnsi="Times New Roman"/>
                <w:sz w:val="24"/>
                <w:szCs w:val="24"/>
              </w:rPr>
            </w:pPr>
            <w:r w:rsidRPr="000713A2">
              <w:rPr>
                <w:rFonts w:ascii="Times New Roman" w:hAnsi="Times New Roman"/>
                <w:sz w:val="24"/>
                <w:szCs w:val="24"/>
              </w:rPr>
              <w:t>6</w:t>
            </w:r>
          </w:p>
        </w:tc>
      </w:tr>
      <w:tr w:rsidR="00E33A3D" w:rsidRPr="000713A2" w14:paraId="6F200DAC" w14:textId="77777777" w:rsidTr="004D3F37">
        <w:tc>
          <w:tcPr>
            <w:tcW w:w="9776" w:type="dxa"/>
            <w:gridSpan w:val="4"/>
          </w:tcPr>
          <w:p w14:paraId="6FC2CBE0" w14:textId="77777777" w:rsidR="00EE17C0" w:rsidRPr="000713A2" w:rsidRDefault="00E33A3D" w:rsidP="00EE17C0">
            <w:pPr>
              <w:pStyle w:val="Betarp"/>
              <w:rPr>
                <w:rFonts w:ascii="Times New Roman" w:eastAsia="Calibri" w:hAnsi="Times New Roman"/>
                <w:sz w:val="24"/>
                <w:szCs w:val="24"/>
                <w:lang w:eastAsia="en-US"/>
              </w:rPr>
            </w:pPr>
            <w:r w:rsidRPr="000713A2">
              <w:rPr>
                <w:rFonts w:ascii="Times New Roman" w:eastAsia="Calibri" w:hAnsi="Times New Roman"/>
                <w:sz w:val="24"/>
                <w:szCs w:val="24"/>
                <w:lang w:eastAsia="en-US"/>
              </w:rPr>
              <w:t xml:space="preserve">KOMENTARAS (apie </w:t>
            </w:r>
            <w:r w:rsidR="00BA2EF1" w:rsidRPr="000713A2">
              <w:rPr>
                <w:rFonts w:ascii="Times New Roman" w:eastAsia="Calibri" w:hAnsi="Times New Roman"/>
                <w:sz w:val="24"/>
                <w:szCs w:val="24"/>
                <w:lang w:eastAsia="en-US"/>
              </w:rPr>
              <w:t xml:space="preserve">švietimo </w:t>
            </w:r>
            <w:r w:rsidRPr="000713A2">
              <w:rPr>
                <w:rFonts w:ascii="Times New Roman" w:eastAsia="Calibri" w:hAnsi="Times New Roman"/>
                <w:sz w:val="24"/>
                <w:szCs w:val="24"/>
                <w:lang w:eastAsia="en-US"/>
              </w:rPr>
              <w:t>pagalbo</w:t>
            </w:r>
            <w:r w:rsidR="00BA2EF1" w:rsidRPr="000713A2">
              <w:rPr>
                <w:rFonts w:ascii="Times New Roman" w:eastAsia="Calibri" w:hAnsi="Times New Roman"/>
                <w:sz w:val="24"/>
                <w:szCs w:val="24"/>
                <w:lang w:eastAsia="en-US"/>
              </w:rPr>
              <w:t>s</w:t>
            </w:r>
            <w:r w:rsidRPr="000713A2">
              <w:rPr>
                <w:rFonts w:ascii="Times New Roman" w:eastAsia="Calibri" w:hAnsi="Times New Roman"/>
                <w:sz w:val="24"/>
                <w:szCs w:val="24"/>
                <w:lang w:eastAsia="en-US"/>
              </w:rPr>
              <w:t xml:space="preserve"> specialistus) </w:t>
            </w:r>
          </w:p>
          <w:p w14:paraId="7006E61B" w14:textId="3A0B830C" w:rsidR="00B52303" w:rsidRPr="000713A2" w:rsidRDefault="000114ED" w:rsidP="00EE17C0">
            <w:pPr>
              <w:pStyle w:val="Betarp"/>
              <w:jc w:val="both"/>
              <w:rPr>
                <w:rFonts w:ascii="Times New Roman" w:eastAsia="Calibri" w:hAnsi="Times New Roman"/>
                <w:i/>
                <w:sz w:val="24"/>
                <w:szCs w:val="24"/>
              </w:rPr>
            </w:pPr>
            <w:r w:rsidRPr="000713A2">
              <w:rPr>
                <w:rFonts w:ascii="Times New Roman" w:eastAsia="Calibri" w:hAnsi="Times New Roman"/>
                <w:i/>
                <w:sz w:val="24"/>
                <w:szCs w:val="24"/>
              </w:rPr>
              <w:t>Nuo 202</w:t>
            </w:r>
            <w:r w:rsidR="00C064D2" w:rsidRPr="000713A2">
              <w:rPr>
                <w:rFonts w:ascii="Times New Roman" w:eastAsia="Calibri" w:hAnsi="Times New Roman"/>
                <w:i/>
                <w:sz w:val="24"/>
                <w:szCs w:val="24"/>
              </w:rPr>
              <w:t>5</w:t>
            </w:r>
            <w:r w:rsidRPr="000713A2">
              <w:rPr>
                <w:rFonts w:ascii="Times New Roman" w:eastAsia="Calibri" w:hAnsi="Times New Roman"/>
                <w:i/>
                <w:sz w:val="24"/>
                <w:szCs w:val="24"/>
              </w:rPr>
              <w:t xml:space="preserve"> m. </w:t>
            </w:r>
            <w:r w:rsidR="00C064D2" w:rsidRPr="000713A2">
              <w:rPr>
                <w:rFonts w:ascii="Times New Roman" w:eastAsia="Calibri" w:hAnsi="Times New Roman"/>
                <w:i/>
                <w:sz w:val="24"/>
                <w:szCs w:val="24"/>
              </w:rPr>
              <w:t>lapkričio</w:t>
            </w:r>
            <w:r w:rsidRPr="000713A2">
              <w:rPr>
                <w:rFonts w:ascii="Times New Roman" w:eastAsia="Calibri" w:hAnsi="Times New Roman"/>
                <w:i/>
                <w:sz w:val="24"/>
                <w:szCs w:val="24"/>
              </w:rPr>
              <w:t xml:space="preserve"> 1 d. </w:t>
            </w:r>
            <w:r w:rsidR="00446DB4" w:rsidRPr="000713A2">
              <w:rPr>
                <w:rFonts w:ascii="Times New Roman" w:eastAsia="Calibri" w:hAnsi="Times New Roman"/>
                <w:i/>
                <w:sz w:val="24"/>
                <w:szCs w:val="24"/>
              </w:rPr>
              <w:t>Darželis</w:t>
            </w:r>
            <w:r w:rsidRPr="000713A2">
              <w:rPr>
                <w:rFonts w:ascii="Times New Roman" w:eastAsia="Calibri" w:hAnsi="Times New Roman"/>
                <w:i/>
                <w:sz w:val="24"/>
                <w:szCs w:val="24"/>
              </w:rPr>
              <w:t xml:space="preserve"> papildomai yra gav</w:t>
            </w:r>
            <w:r w:rsidR="00446DB4" w:rsidRPr="000713A2">
              <w:rPr>
                <w:rFonts w:ascii="Times New Roman" w:eastAsia="Calibri" w:hAnsi="Times New Roman"/>
                <w:i/>
                <w:sz w:val="24"/>
                <w:szCs w:val="24"/>
              </w:rPr>
              <w:t>ęs</w:t>
            </w:r>
            <w:r w:rsidRPr="000713A2">
              <w:rPr>
                <w:rFonts w:ascii="Times New Roman" w:eastAsia="Calibri" w:hAnsi="Times New Roman"/>
                <w:i/>
                <w:sz w:val="24"/>
                <w:szCs w:val="24"/>
              </w:rPr>
              <w:t xml:space="preserve"> logopedo (0,5) etat</w:t>
            </w:r>
            <w:r w:rsidR="00C064D2" w:rsidRPr="000713A2">
              <w:rPr>
                <w:rFonts w:ascii="Times New Roman" w:eastAsia="Calibri" w:hAnsi="Times New Roman"/>
                <w:i/>
                <w:sz w:val="24"/>
                <w:szCs w:val="24"/>
              </w:rPr>
              <w:t>o</w:t>
            </w:r>
            <w:r w:rsidRPr="000713A2">
              <w:rPr>
                <w:rFonts w:ascii="Times New Roman" w:eastAsia="Calibri" w:hAnsi="Times New Roman"/>
                <w:i/>
                <w:sz w:val="24"/>
                <w:szCs w:val="24"/>
              </w:rPr>
              <w:t xml:space="preserve"> dal</w:t>
            </w:r>
            <w:r w:rsidR="00C064D2" w:rsidRPr="000713A2">
              <w:rPr>
                <w:rFonts w:ascii="Times New Roman" w:eastAsia="Calibri" w:hAnsi="Times New Roman"/>
                <w:i/>
                <w:sz w:val="24"/>
                <w:szCs w:val="24"/>
              </w:rPr>
              <w:t>į</w:t>
            </w:r>
            <w:r w:rsidRPr="000713A2">
              <w:rPr>
                <w:rFonts w:ascii="Times New Roman" w:eastAsia="Calibri" w:hAnsi="Times New Roman"/>
                <w:i/>
                <w:sz w:val="24"/>
                <w:szCs w:val="24"/>
              </w:rPr>
              <w:t>, tačiau iki šiol atrasti norinčių ir turinčių reikiamą kvalifikaciją pedagogų nepavyko.</w:t>
            </w:r>
            <w:r w:rsidR="00C064D2" w:rsidRPr="000713A2">
              <w:rPr>
                <w:rFonts w:ascii="Times New Roman" w:eastAsia="Calibri" w:hAnsi="Times New Roman"/>
                <w:i/>
                <w:sz w:val="24"/>
                <w:szCs w:val="24"/>
              </w:rPr>
              <w:t xml:space="preserve"> </w:t>
            </w:r>
          </w:p>
          <w:p w14:paraId="4BAAB64A" w14:textId="2ECED39E" w:rsidR="00E33A3D" w:rsidRPr="000713A2" w:rsidRDefault="00C064D2" w:rsidP="00EE17C0">
            <w:pPr>
              <w:pStyle w:val="Betarp"/>
              <w:jc w:val="both"/>
              <w:rPr>
                <w:rFonts w:ascii="Times New Roman" w:eastAsia="Calibri" w:hAnsi="Times New Roman"/>
                <w:i/>
                <w:sz w:val="24"/>
                <w:szCs w:val="24"/>
              </w:rPr>
            </w:pPr>
            <w:r w:rsidRPr="000713A2">
              <w:rPr>
                <w:rFonts w:ascii="Times New Roman" w:eastAsia="Calibri" w:hAnsi="Times New Roman"/>
                <w:i/>
                <w:sz w:val="24"/>
                <w:szCs w:val="24"/>
              </w:rPr>
              <w:t xml:space="preserve">Daugėjant specialiuosius poreikius turinčių vaikų jaučiamas </w:t>
            </w:r>
            <w:r w:rsidR="00446DB4" w:rsidRPr="000713A2">
              <w:rPr>
                <w:rFonts w:ascii="Times New Roman" w:eastAsia="Calibri" w:hAnsi="Times New Roman"/>
                <w:i/>
                <w:sz w:val="24"/>
                <w:szCs w:val="24"/>
              </w:rPr>
              <w:t>didėjantis pagalbos poreikis (</w:t>
            </w:r>
            <w:r w:rsidRPr="000713A2">
              <w:rPr>
                <w:rFonts w:ascii="Times New Roman" w:eastAsia="Calibri" w:hAnsi="Times New Roman"/>
                <w:i/>
                <w:sz w:val="24"/>
                <w:szCs w:val="24"/>
              </w:rPr>
              <w:t>psichologo</w:t>
            </w:r>
            <w:r w:rsidR="008A75E7" w:rsidRPr="000713A2">
              <w:rPr>
                <w:rFonts w:ascii="Times New Roman" w:eastAsia="Calibri" w:hAnsi="Times New Roman"/>
                <w:i/>
                <w:sz w:val="24"/>
                <w:szCs w:val="24"/>
              </w:rPr>
              <w:t xml:space="preserve">, </w:t>
            </w:r>
            <w:r w:rsidRPr="000713A2">
              <w:rPr>
                <w:rFonts w:ascii="Times New Roman" w:eastAsia="Calibri" w:hAnsi="Times New Roman"/>
                <w:i/>
                <w:sz w:val="24"/>
                <w:szCs w:val="24"/>
              </w:rPr>
              <w:t>spec. pedagogo</w:t>
            </w:r>
            <w:r w:rsidR="00446DB4" w:rsidRPr="000713A2">
              <w:rPr>
                <w:rFonts w:ascii="Times New Roman" w:eastAsia="Calibri" w:hAnsi="Times New Roman"/>
                <w:i/>
                <w:sz w:val="24"/>
                <w:szCs w:val="24"/>
              </w:rPr>
              <w:t>)</w:t>
            </w:r>
            <w:r w:rsidRPr="000713A2">
              <w:rPr>
                <w:rFonts w:ascii="Times New Roman" w:eastAsia="Calibri" w:hAnsi="Times New Roman"/>
                <w:i/>
                <w:sz w:val="24"/>
                <w:szCs w:val="24"/>
              </w:rPr>
              <w:t>.</w:t>
            </w:r>
            <w:r w:rsidR="00B52303" w:rsidRPr="000713A2">
              <w:rPr>
                <w:rFonts w:ascii="Times New Roman" w:eastAsia="Calibri" w:hAnsi="Times New Roman"/>
                <w:i/>
                <w:sz w:val="24"/>
                <w:szCs w:val="24"/>
              </w:rPr>
              <w:t xml:space="preserve"> </w:t>
            </w:r>
          </w:p>
        </w:tc>
      </w:tr>
      <w:tr w:rsidR="0057639D" w:rsidRPr="000713A2" w14:paraId="16658E48" w14:textId="77777777" w:rsidTr="00783593">
        <w:tc>
          <w:tcPr>
            <w:tcW w:w="7886" w:type="dxa"/>
            <w:gridSpan w:val="3"/>
          </w:tcPr>
          <w:p w14:paraId="07910D87" w14:textId="77777777" w:rsidR="0057639D" w:rsidRPr="000713A2" w:rsidRDefault="0057639D" w:rsidP="004D3F37">
            <w:pPr>
              <w:rPr>
                <w:rFonts w:ascii="Times New Roman" w:eastAsia="Calibri" w:hAnsi="Times New Roman"/>
                <w:kern w:val="24"/>
                <w:sz w:val="24"/>
                <w:szCs w:val="24"/>
              </w:rPr>
            </w:pPr>
            <w:r w:rsidRPr="000713A2">
              <w:rPr>
                <w:rFonts w:ascii="Times New Roman" w:eastAsia="Calibri" w:hAnsi="Times New Roman"/>
                <w:kern w:val="24"/>
                <w:sz w:val="24"/>
                <w:szCs w:val="24"/>
              </w:rPr>
              <w:t>Mokyklos mokymo lėšos (Eur)</w:t>
            </w:r>
          </w:p>
        </w:tc>
        <w:tc>
          <w:tcPr>
            <w:tcW w:w="1890" w:type="dxa"/>
          </w:tcPr>
          <w:p w14:paraId="62C0B827" w14:textId="0BDB05A5" w:rsidR="0057639D" w:rsidRPr="000713A2" w:rsidRDefault="00977DA0" w:rsidP="00977DA0">
            <w:pPr>
              <w:jc w:val="center"/>
              <w:rPr>
                <w:rFonts w:ascii="Times New Roman" w:hAnsi="Times New Roman"/>
                <w:sz w:val="24"/>
                <w:szCs w:val="24"/>
              </w:rPr>
            </w:pPr>
            <w:r w:rsidRPr="000713A2">
              <w:rPr>
                <w:rFonts w:ascii="Times New Roman" w:hAnsi="Times New Roman"/>
                <w:sz w:val="24"/>
                <w:szCs w:val="24"/>
              </w:rPr>
              <w:t>660000,00</w:t>
            </w:r>
          </w:p>
        </w:tc>
      </w:tr>
      <w:tr w:rsidR="0057639D" w:rsidRPr="000713A2" w14:paraId="2D9E5933" w14:textId="77777777" w:rsidTr="00783593">
        <w:tc>
          <w:tcPr>
            <w:tcW w:w="7886" w:type="dxa"/>
            <w:gridSpan w:val="3"/>
          </w:tcPr>
          <w:p w14:paraId="51101907" w14:textId="77777777" w:rsidR="0057639D" w:rsidRPr="000713A2" w:rsidRDefault="0057639D" w:rsidP="004D3F37">
            <w:pPr>
              <w:rPr>
                <w:rFonts w:ascii="Times New Roman" w:eastAsia="Calibri" w:hAnsi="Times New Roman"/>
                <w:kern w:val="24"/>
                <w:sz w:val="24"/>
                <w:szCs w:val="24"/>
              </w:rPr>
            </w:pPr>
            <w:r w:rsidRPr="000713A2">
              <w:rPr>
                <w:rFonts w:ascii="Times New Roman" w:eastAsia="Calibri" w:hAnsi="Times New Roman"/>
                <w:kern w:val="24"/>
                <w:sz w:val="24"/>
                <w:szCs w:val="24"/>
              </w:rPr>
              <w:t>Mokyklos aplinkos lėšos (Eur)</w:t>
            </w:r>
          </w:p>
        </w:tc>
        <w:tc>
          <w:tcPr>
            <w:tcW w:w="1890" w:type="dxa"/>
          </w:tcPr>
          <w:p w14:paraId="719CF636" w14:textId="3A19D3B1" w:rsidR="0057639D" w:rsidRPr="000713A2" w:rsidRDefault="00977DA0" w:rsidP="00977DA0">
            <w:pPr>
              <w:jc w:val="center"/>
              <w:rPr>
                <w:rFonts w:ascii="Times New Roman" w:hAnsi="Times New Roman"/>
                <w:sz w:val="24"/>
                <w:szCs w:val="24"/>
              </w:rPr>
            </w:pPr>
            <w:r w:rsidRPr="000713A2">
              <w:rPr>
                <w:rFonts w:ascii="Times New Roman" w:hAnsi="Times New Roman"/>
                <w:sz w:val="24"/>
                <w:szCs w:val="24"/>
              </w:rPr>
              <w:t>1107170,66</w:t>
            </w:r>
          </w:p>
        </w:tc>
      </w:tr>
      <w:tr w:rsidR="0057639D" w:rsidRPr="000713A2" w14:paraId="7CCE5522" w14:textId="77777777" w:rsidTr="00783593">
        <w:tc>
          <w:tcPr>
            <w:tcW w:w="7886" w:type="dxa"/>
            <w:gridSpan w:val="3"/>
          </w:tcPr>
          <w:p w14:paraId="2ED0BC71" w14:textId="77777777" w:rsidR="0057639D" w:rsidRPr="000713A2" w:rsidRDefault="0057639D" w:rsidP="004D3F37">
            <w:pPr>
              <w:rPr>
                <w:rFonts w:ascii="Times New Roman" w:hAnsi="Times New Roman"/>
                <w:kern w:val="24"/>
                <w:sz w:val="24"/>
                <w:szCs w:val="24"/>
              </w:rPr>
            </w:pPr>
            <w:r w:rsidRPr="000713A2">
              <w:rPr>
                <w:rFonts w:ascii="Times New Roman" w:eastAsia="Calibri" w:hAnsi="Times New Roman"/>
                <w:kern w:val="24"/>
                <w:sz w:val="24"/>
                <w:szCs w:val="24"/>
              </w:rPr>
              <w:t>Mokymo lėšos, tenkančios vienam mokiniui (Eur)</w:t>
            </w:r>
          </w:p>
        </w:tc>
        <w:tc>
          <w:tcPr>
            <w:tcW w:w="1890" w:type="dxa"/>
          </w:tcPr>
          <w:p w14:paraId="18D9F666" w14:textId="4F9CC6DC" w:rsidR="0057639D" w:rsidRPr="000713A2" w:rsidRDefault="00977DA0" w:rsidP="00977DA0">
            <w:pPr>
              <w:jc w:val="center"/>
              <w:rPr>
                <w:rFonts w:ascii="Times New Roman" w:hAnsi="Times New Roman"/>
                <w:sz w:val="24"/>
                <w:szCs w:val="24"/>
              </w:rPr>
            </w:pPr>
            <w:r w:rsidRPr="000713A2">
              <w:rPr>
                <w:rFonts w:ascii="Times New Roman" w:hAnsi="Times New Roman"/>
                <w:sz w:val="24"/>
                <w:szCs w:val="24"/>
              </w:rPr>
              <w:t>2959,64</w:t>
            </w:r>
          </w:p>
        </w:tc>
      </w:tr>
      <w:tr w:rsidR="0057639D" w:rsidRPr="000713A2" w14:paraId="0D967167" w14:textId="77777777" w:rsidTr="00783593">
        <w:tc>
          <w:tcPr>
            <w:tcW w:w="7886" w:type="dxa"/>
            <w:gridSpan w:val="3"/>
          </w:tcPr>
          <w:p w14:paraId="12A4EE65" w14:textId="77777777" w:rsidR="0057639D" w:rsidRPr="000713A2" w:rsidRDefault="0057639D" w:rsidP="004D3F37">
            <w:pPr>
              <w:rPr>
                <w:rFonts w:ascii="Times New Roman" w:eastAsia="Calibri" w:hAnsi="Times New Roman"/>
                <w:kern w:val="24"/>
                <w:sz w:val="24"/>
                <w:szCs w:val="24"/>
              </w:rPr>
            </w:pPr>
            <w:r w:rsidRPr="000713A2">
              <w:rPr>
                <w:rFonts w:ascii="Times New Roman" w:eastAsia="Calibri" w:hAnsi="Times New Roman"/>
                <w:kern w:val="24"/>
                <w:sz w:val="24"/>
                <w:szCs w:val="24"/>
              </w:rPr>
              <w:t>Aplinkos lėšos, tenkančios vienam mokiniui (Eur)</w:t>
            </w:r>
          </w:p>
        </w:tc>
        <w:tc>
          <w:tcPr>
            <w:tcW w:w="1890" w:type="dxa"/>
          </w:tcPr>
          <w:p w14:paraId="5C5A41AD" w14:textId="43B69C73" w:rsidR="0057639D" w:rsidRPr="000713A2" w:rsidRDefault="00977DA0" w:rsidP="00977DA0">
            <w:pPr>
              <w:jc w:val="center"/>
              <w:rPr>
                <w:rFonts w:ascii="Times New Roman" w:hAnsi="Times New Roman"/>
                <w:sz w:val="24"/>
                <w:szCs w:val="24"/>
              </w:rPr>
            </w:pPr>
            <w:r w:rsidRPr="000713A2">
              <w:rPr>
                <w:rFonts w:ascii="Times New Roman" w:hAnsi="Times New Roman"/>
                <w:sz w:val="24"/>
                <w:szCs w:val="24"/>
              </w:rPr>
              <w:t>4964,89</w:t>
            </w:r>
          </w:p>
        </w:tc>
      </w:tr>
      <w:tr w:rsidR="0057639D" w:rsidRPr="000713A2" w14:paraId="5AE5B2BF" w14:textId="77777777" w:rsidTr="00783593">
        <w:tc>
          <w:tcPr>
            <w:tcW w:w="7886" w:type="dxa"/>
            <w:gridSpan w:val="3"/>
          </w:tcPr>
          <w:p w14:paraId="3C1BD710" w14:textId="5C6F3DBC" w:rsidR="0057639D" w:rsidRPr="000713A2" w:rsidRDefault="004A1453" w:rsidP="004D3F37">
            <w:pPr>
              <w:rPr>
                <w:rFonts w:ascii="Times New Roman" w:eastAsia="Calibri" w:hAnsi="Times New Roman"/>
                <w:kern w:val="24"/>
                <w:sz w:val="24"/>
                <w:szCs w:val="24"/>
              </w:rPr>
            </w:pPr>
            <w:r w:rsidRPr="000713A2">
              <w:rPr>
                <w:rFonts w:ascii="Times New Roman" w:eastAsia="Calibri" w:hAnsi="Times New Roman"/>
                <w:kern w:val="24"/>
                <w:sz w:val="24"/>
                <w:szCs w:val="24"/>
              </w:rPr>
              <w:t>Mokymo ir aplinkos lėšos, tenkančios vienam mokiniui (Eur)</w:t>
            </w:r>
          </w:p>
        </w:tc>
        <w:tc>
          <w:tcPr>
            <w:tcW w:w="1890" w:type="dxa"/>
          </w:tcPr>
          <w:p w14:paraId="131655C9" w14:textId="2CE76266" w:rsidR="0057639D" w:rsidRPr="000713A2" w:rsidRDefault="00977DA0" w:rsidP="00977DA0">
            <w:pPr>
              <w:jc w:val="center"/>
              <w:rPr>
                <w:rFonts w:ascii="Times New Roman" w:hAnsi="Times New Roman"/>
                <w:sz w:val="24"/>
                <w:szCs w:val="24"/>
              </w:rPr>
            </w:pPr>
            <w:r w:rsidRPr="000713A2">
              <w:rPr>
                <w:rFonts w:ascii="Times New Roman" w:hAnsi="Times New Roman"/>
                <w:sz w:val="24"/>
                <w:szCs w:val="24"/>
              </w:rPr>
              <w:t>7924,53</w:t>
            </w:r>
          </w:p>
        </w:tc>
      </w:tr>
      <w:tr w:rsidR="0080639F" w:rsidRPr="000713A2" w14:paraId="58697BEE" w14:textId="77777777" w:rsidTr="00783593">
        <w:tc>
          <w:tcPr>
            <w:tcW w:w="7886" w:type="dxa"/>
            <w:gridSpan w:val="3"/>
          </w:tcPr>
          <w:p w14:paraId="03F8D77C" w14:textId="08013B6E" w:rsidR="0080639F" w:rsidRPr="000713A2" w:rsidRDefault="0080639F" w:rsidP="0080639F">
            <w:pPr>
              <w:rPr>
                <w:rFonts w:ascii="Times New Roman" w:eastAsia="Calibri" w:hAnsi="Times New Roman"/>
                <w:kern w:val="24"/>
                <w:sz w:val="24"/>
                <w:szCs w:val="24"/>
              </w:rPr>
            </w:pPr>
            <w:r w:rsidRPr="000713A2">
              <w:rPr>
                <w:rFonts w:ascii="Times New Roman" w:eastAsia="Calibri" w:hAnsi="Times New Roman"/>
                <w:kern w:val="24"/>
                <w:sz w:val="24"/>
                <w:szCs w:val="24"/>
              </w:rPr>
              <w:t>Specialiosios lėšos (tėvų įnašai edukacinėms erdvėms ir paramos lėšos) (Eur)</w:t>
            </w:r>
          </w:p>
        </w:tc>
        <w:tc>
          <w:tcPr>
            <w:tcW w:w="1890" w:type="dxa"/>
          </w:tcPr>
          <w:p w14:paraId="7C5DCD7A" w14:textId="77777777" w:rsidR="00977DA0" w:rsidRPr="000713A2" w:rsidRDefault="00977DA0" w:rsidP="00977DA0">
            <w:pPr>
              <w:jc w:val="center"/>
              <w:rPr>
                <w:rFonts w:ascii="Times New Roman" w:hAnsi="Times New Roman"/>
                <w:sz w:val="24"/>
                <w:szCs w:val="24"/>
              </w:rPr>
            </w:pPr>
            <w:r w:rsidRPr="000713A2">
              <w:rPr>
                <w:rFonts w:ascii="Times New Roman" w:hAnsi="Times New Roman"/>
                <w:sz w:val="24"/>
                <w:szCs w:val="24"/>
              </w:rPr>
              <w:t>22296,95</w:t>
            </w:r>
          </w:p>
          <w:p w14:paraId="44A8BD63" w14:textId="77777777" w:rsidR="0080639F" w:rsidRPr="000713A2" w:rsidRDefault="00977DA0" w:rsidP="0080639F">
            <w:pPr>
              <w:jc w:val="center"/>
              <w:rPr>
                <w:rFonts w:ascii="Times New Roman" w:hAnsi="Times New Roman"/>
                <w:sz w:val="24"/>
                <w:szCs w:val="24"/>
              </w:rPr>
            </w:pPr>
            <w:r w:rsidRPr="000713A2">
              <w:rPr>
                <w:rFonts w:ascii="Times New Roman" w:hAnsi="Times New Roman"/>
                <w:sz w:val="24"/>
                <w:szCs w:val="24"/>
              </w:rPr>
              <w:t>+17,46</w:t>
            </w:r>
          </w:p>
          <w:p w14:paraId="7C6F6458" w14:textId="60D372CC" w:rsidR="00977DA0" w:rsidRPr="000713A2" w:rsidRDefault="00977DA0" w:rsidP="0080639F">
            <w:pPr>
              <w:jc w:val="center"/>
              <w:rPr>
                <w:rFonts w:ascii="Times New Roman" w:hAnsi="Times New Roman"/>
                <w:sz w:val="24"/>
                <w:szCs w:val="24"/>
              </w:rPr>
            </w:pPr>
            <w:r w:rsidRPr="000713A2">
              <w:rPr>
                <w:rFonts w:ascii="Times New Roman" w:hAnsi="Times New Roman"/>
                <w:sz w:val="24"/>
                <w:szCs w:val="24"/>
              </w:rPr>
              <w:t>22314,41</w:t>
            </w:r>
          </w:p>
        </w:tc>
      </w:tr>
      <w:tr w:rsidR="0080639F" w:rsidRPr="000713A2" w14:paraId="20B3B967" w14:textId="77777777" w:rsidTr="00783593">
        <w:tc>
          <w:tcPr>
            <w:tcW w:w="7886" w:type="dxa"/>
            <w:gridSpan w:val="3"/>
          </w:tcPr>
          <w:p w14:paraId="033F240D" w14:textId="32519F90" w:rsidR="0080639F" w:rsidRPr="000713A2" w:rsidRDefault="0080639F" w:rsidP="00B52303">
            <w:pPr>
              <w:jc w:val="both"/>
              <w:rPr>
                <w:rFonts w:ascii="Times New Roman" w:eastAsia="Calibri" w:hAnsi="Times New Roman"/>
                <w:kern w:val="24"/>
                <w:sz w:val="24"/>
                <w:szCs w:val="24"/>
              </w:rPr>
            </w:pPr>
            <w:r w:rsidRPr="000713A2">
              <w:rPr>
                <w:rFonts w:ascii="Times New Roman" w:hAnsi="Times New Roman"/>
                <w:kern w:val="24"/>
                <w:sz w:val="24"/>
                <w:szCs w:val="24"/>
              </w:rPr>
              <w:t>Mokymo lėšos, panaudotos mokymo priemonėms įsigyti, tenkančios vienam mokiniui (Eur)</w:t>
            </w:r>
          </w:p>
        </w:tc>
        <w:tc>
          <w:tcPr>
            <w:tcW w:w="1890" w:type="dxa"/>
          </w:tcPr>
          <w:p w14:paraId="49958F33" w14:textId="0EC6503B" w:rsidR="00977DA0" w:rsidRPr="000713A2" w:rsidRDefault="00A17091" w:rsidP="00977DA0">
            <w:pPr>
              <w:jc w:val="center"/>
              <w:rPr>
                <w:rFonts w:ascii="Times New Roman" w:hAnsi="Times New Roman"/>
                <w:sz w:val="24"/>
                <w:szCs w:val="24"/>
              </w:rPr>
            </w:pPr>
            <w:r w:rsidRPr="000713A2">
              <w:rPr>
                <w:rFonts w:ascii="Times New Roman" w:hAnsi="Times New Roman"/>
                <w:sz w:val="24"/>
                <w:szCs w:val="24"/>
              </w:rPr>
              <w:t>86,24</w:t>
            </w:r>
          </w:p>
          <w:p w14:paraId="2856B03C" w14:textId="77777777" w:rsidR="0080639F" w:rsidRPr="000713A2" w:rsidRDefault="0080639F" w:rsidP="0080639F">
            <w:pPr>
              <w:jc w:val="center"/>
              <w:rPr>
                <w:rFonts w:ascii="Times New Roman" w:hAnsi="Times New Roman"/>
                <w:sz w:val="24"/>
                <w:szCs w:val="24"/>
              </w:rPr>
            </w:pPr>
          </w:p>
        </w:tc>
      </w:tr>
      <w:tr w:rsidR="0080639F" w:rsidRPr="000713A2" w14:paraId="12F0EFF9" w14:textId="77777777" w:rsidTr="004D3F37">
        <w:tc>
          <w:tcPr>
            <w:tcW w:w="9776" w:type="dxa"/>
            <w:gridSpan w:val="4"/>
          </w:tcPr>
          <w:p w14:paraId="5EF48F56" w14:textId="5255D35B" w:rsidR="0080639F" w:rsidRPr="000713A2" w:rsidRDefault="0080639F" w:rsidP="0080639F">
            <w:pPr>
              <w:rPr>
                <w:rFonts w:ascii="Times New Roman" w:eastAsia="Calibri" w:hAnsi="Times New Roman"/>
                <w:kern w:val="24"/>
                <w:sz w:val="24"/>
                <w:szCs w:val="24"/>
                <w:lang w:eastAsia="en-US"/>
              </w:rPr>
            </w:pPr>
            <w:r w:rsidRPr="000713A2">
              <w:rPr>
                <w:rFonts w:ascii="Times New Roman" w:eastAsia="Calibri" w:hAnsi="Times New Roman"/>
                <w:kern w:val="24"/>
                <w:sz w:val="24"/>
                <w:szCs w:val="24"/>
                <w:lang w:eastAsia="en-US"/>
              </w:rPr>
              <w:t xml:space="preserve">KOMENTARAS </w:t>
            </w:r>
            <w:r w:rsidRPr="000713A2">
              <w:rPr>
                <w:rFonts w:ascii="Times New Roman" w:eastAsia="Calibri" w:hAnsi="Times New Roman"/>
                <w:i/>
                <w:iCs/>
                <w:kern w:val="24"/>
                <w:sz w:val="24"/>
                <w:szCs w:val="24"/>
                <w:lang w:eastAsia="en-US"/>
              </w:rPr>
              <w:t>(apie lėšas)</w:t>
            </w:r>
          </w:p>
          <w:p w14:paraId="443A186E" w14:textId="77777777" w:rsidR="0080639F" w:rsidRPr="000713A2" w:rsidRDefault="00977DA0" w:rsidP="00C078F6">
            <w:pPr>
              <w:jc w:val="both"/>
              <w:rPr>
                <w:rFonts w:ascii="Times New Roman" w:hAnsi="Times New Roman"/>
                <w:sz w:val="24"/>
                <w:szCs w:val="24"/>
              </w:rPr>
            </w:pPr>
            <w:r w:rsidRPr="000713A2">
              <w:rPr>
                <w:rFonts w:ascii="Times New Roman" w:hAnsi="Times New Roman"/>
                <w:sz w:val="24"/>
                <w:szCs w:val="24"/>
              </w:rPr>
              <w:t>Paramos lėšos gautos tėvams palikus permokas už darželio lankymą.</w:t>
            </w:r>
          </w:p>
          <w:p w14:paraId="6AA9E632" w14:textId="39F68F63" w:rsidR="006A0649" w:rsidRPr="000713A2" w:rsidRDefault="006A0649" w:rsidP="00C078F6">
            <w:pPr>
              <w:jc w:val="both"/>
              <w:rPr>
                <w:rFonts w:ascii="Times New Roman" w:hAnsi="Times New Roman"/>
                <w:sz w:val="24"/>
                <w:szCs w:val="24"/>
              </w:rPr>
            </w:pPr>
            <w:r w:rsidRPr="000713A2">
              <w:rPr>
                <w:rFonts w:ascii="Times New Roman" w:hAnsi="Times New Roman"/>
                <w:sz w:val="24"/>
                <w:szCs w:val="24"/>
              </w:rPr>
              <w:t>Už salės nuomą gauta 2915,00 Eur, kurie panaudoti higienos priemonių įsigijimui,</w:t>
            </w:r>
            <w:r w:rsidR="000E3675" w:rsidRPr="000713A2">
              <w:rPr>
                <w:rFonts w:ascii="Times New Roman" w:hAnsi="Times New Roman"/>
                <w:sz w:val="24"/>
                <w:szCs w:val="24"/>
              </w:rPr>
              <w:t xml:space="preserve"> reprezentacinėms reikmėms, stacionariam kompiuteriui, langų </w:t>
            </w:r>
            <w:proofErr w:type="spellStart"/>
            <w:r w:rsidR="000E3675" w:rsidRPr="000713A2">
              <w:rPr>
                <w:rFonts w:ascii="Times New Roman" w:hAnsi="Times New Roman"/>
                <w:sz w:val="24"/>
                <w:szCs w:val="24"/>
              </w:rPr>
              <w:t>roletams</w:t>
            </w:r>
            <w:proofErr w:type="spellEnd"/>
            <w:r w:rsidR="000E3675" w:rsidRPr="000713A2">
              <w:rPr>
                <w:rFonts w:ascii="Times New Roman" w:hAnsi="Times New Roman"/>
                <w:sz w:val="24"/>
                <w:szCs w:val="24"/>
              </w:rPr>
              <w:t xml:space="preserve">, kėdėms  įsigyti. </w:t>
            </w:r>
          </w:p>
        </w:tc>
      </w:tr>
    </w:tbl>
    <w:p w14:paraId="1A3CFC13" w14:textId="7BE03F05" w:rsidR="00B313B5" w:rsidRPr="000713A2" w:rsidRDefault="00B313B5" w:rsidP="006F2BAE">
      <w:pPr>
        <w:spacing w:after="0"/>
        <w:rPr>
          <w:rFonts w:ascii="Times New Roman" w:hAnsi="Times New Roman" w:cs="Times New Roman"/>
          <w:sz w:val="24"/>
          <w:szCs w:val="24"/>
          <w:lang w:val="lt-LT"/>
        </w:rPr>
      </w:pPr>
    </w:p>
    <w:p w14:paraId="2B4A68A2" w14:textId="77777777" w:rsidR="006E00B1" w:rsidRPr="000713A2" w:rsidRDefault="006E00B1" w:rsidP="006E00B1">
      <w:pPr>
        <w:spacing w:after="0" w:line="240" w:lineRule="auto"/>
        <w:jc w:val="center"/>
        <w:rPr>
          <w:rFonts w:ascii="Times New Roman" w:eastAsia="Calibri" w:hAnsi="Times New Roman" w:cs="Times New Roman"/>
          <w:sz w:val="24"/>
          <w:szCs w:val="24"/>
          <w:u w:val="single"/>
          <w:lang w:val="lt-LT"/>
        </w:rPr>
      </w:pPr>
      <w:r w:rsidRPr="000713A2">
        <w:rPr>
          <w:rFonts w:ascii="Times New Roman" w:eastAsia="Calibri" w:hAnsi="Times New Roman" w:cs="Times New Roman"/>
          <w:b/>
          <w:sz w:val="24"/>
          <w:szCs w:val="24"/>
          <w:lang w:val="lt-LT" w:eastAsia="lt-LT"/>
        </w:rPr>
        <w:t>PROBLEMOS IR JŲ SPRENDIMAI</w:t>
      </w:r>
    </w:p>
    <w:p w14:paraId="609CC82C" w14:textId="77777777" w:rsidR="006E00B1" w:rsidRPr="000713A2" w:rsidRDefault="006E00B1" w:rsidP="006E00B1">
      <w:pPr>
        <w:spacing w:after="0" w:line="240" w:lineRule="auto"/>
        <w:rPr>
          <w:rFonts w:ascii="Times New Roman" w:eastAsia="Calibri" w:hAnsi="Times New Roman" w:cs="Times New Roman"/>
          <w:sz w:val="24"/>
          <w:szCs w:val="24"/>
          <w:u w:val="single"/>
          <w:lang w:val="lt-LT"/>
        </w:rPr>
      </w:pPr>
    </w:p>
    <w:tbl>
      <w:tblPr>
        <w:tblStyle w:val="Lentelstinklelis1"/>
        <w:tblW w:w="9747" w:type="dxa"/>
        <w:tblLook w:val="04A0" w:firstRow="1" w:lastRow="0" w:firstColumn="1" w:lastColumn="0" w:noHBand="0" w:noVBand="1"/>
      </w:tblPr>
      <w:tblGrid>
        <w:gridCol w:w="556"/>
        <w:gridCol w:w="2126"/>
        <w:gridCol w:w="4089"/>
        <w:gridCol w:w="2976"/>
      </w:tblGrid>
      <w:tr w:rsidR="00B668B6" w:rsidRPr="000713A2" w14:paraId="62491EC6" w14:textId="77777777" w:rsidTr="00B668B6">
        <w:tc>
          <w:tcPr>
            <w:tcW w:w="556" w:type="dxa"/>
            <w:tcBorders>
              <w:top w:val="single" w:sz="4" w:space="0" w:color="auto"/>
              <w:left w:val="single" w:sz="4" w:space="0" w:color="auto"/>
              <w:bottom w:val="single" w:sz="4" w:space="0" w:color="auto"/>
              <w:right w:val="single" w:sz="4" w:space="0" w:color="auto"/>
            </w:tcBorders>
          </w:tcPr>
          <w:p w14:paraId="79B81819" w14:textId="12AF72FA" w:rsidR="00B668B6" w:rsidRPr="000713A2" w:rsidRDefault="00B668B6" w:rsidP="0097417B">
            <w:pPr>
              <w:jc w:val="center"/>
              <w:rPr>
                <w:rFonts w:ascii="Times New Roman" w:hAnsi="Times New Roman"/>
                <w:sz w:val="24"/>
                <w:szCs w:val="24"/>
              </w:rPr>
            </w:pPr>
            <w:r w:rsidRPr="000713A2">
              <w:rPr>
                <w:rFonts w:ascii="Times New Roman" w:hAnsi="Times New Roman"/>
                <w:sz w:val="24"/>
                <w:szCs w:val="24"/>
              </w:rPr>
              <w:t xml:space="preserve">Eil. Nr. </w:t>
            </w:r>
          </w:p>
        </w:tc>
        <w:tc>
          <w:tcPr>
            <w:tcW w:w="2126" w:type="dxa"/>
            <w:tcBorders>
              <w:top w:val="single" w:sz="4" w:space="0" w:color="auto"/>
              <w:left w:val="single" w:sz="4" w:space="0" w:color="auto"/>
              <w:bottom w:val="single" w:sz="4" w:space="0" w:color="auto"/>
              <w:right w:val="single" w:sz="4" w:space="0" w:color="auto"/>
            </w:tcBorders>
          </w:tcPr>
          <w:p w14:paraId="2681684D" w14:textId="31D95DDE" w:rsidR="00B668B6" w:rsidRPr="000713A2" w:rsidRDefault="00B668B6" w:rsidP="0097417B">
            <w:pPr>
              <w:jc w:val="center"/>
              <w:rPr>
                <w:rFonts w:ascii="Times New Roman" w:hAnsi="Times New Roman"/>
                <w:sz w:val="24"/>
                <w:szCs w:val="24"/>
                <w:u w:val="single"/>
              </w:rPr>
            </w:pPr>
            <w:r w:rsidRPr="000713A2">
              <w:rPr>
                <w:rFonts w:ascii="Times New Roman" w:hAnsi="Times New Roman"/>
                <w:sz w:val="24"/>
                <w:szCs w:val="24"/>
              </w:rPr>
              <w:t>Problema</w:t>
            </w:r>
          </w:p>
        </w:tc>
        <w:tc>
          <w:tcPr>
            <w:tcW w:w="4089" w:type="dxa"/>
            <w:tcBorders>
              <w:top w:val="single" w:sz="4" w:space="0" w:color="auto"/>
              <w:left w:val="single" w:sz="4" w:space="0" w:color="auto"/>
              <w:bottom w:val="single" w:sz="4" w:space="0" w:color="auto"/>
              <w:right w:val="single" w:sz="4" w:space="0" w:color="auto"/>
            </w:tcBorders>
          </w:tcPr>
          <w:p w14:paraId="4F29ABD0" w14:textId="77777777" w:rsidR="00B668B6" w:rsidRPr="000713A2" w:rsidRDefault="00B668B6" w:rsidP="00BE43D4">
            <w:pPr>
              <w:jc w:val="center"/>
              <w:rPr>
                <w:rFonts w:ascii="Times New Roman" w:hAnsi="Times New Roman"/>
                <w:sz w:val="24"/>
                <w:szCs w:val="24"/>
              </w:rPr>
            </w:pPr>
            <w:r w:rsidRPr="000713A2">
              <w:rPr>
                <w:rFonts w:ascii="Times New Roman" w:hAnsi="Times New Roman"/>
                <w:sz w:val="24"/>
                <w:szCs w:val="24"/>
              </w:rPr>
              <w:t>Problemai spręsti taikytos priemonės</w:t>
            </w:r>
          </w:p>
          <w:p w14:paraId="4D8B1722" w14:textId="7AF2C983" w:rsidR="00B668B6" w:rsidRPr="000713A2" w:rsidRDefault="00B668B6" w:rsidP="0097417B">
            <w:pPr>
              <w:jc w:val="center"/>
              <w:rPr>
                <w:rFonts w:ascii="Times New Roman" w:hAnsi="Times New Roman"/>
                <w:sz w:val="24"/>
                <w:szCs w:val="24"/>
                <w:u w:val="single"/>
              </w:rPr>
            </w:pPr>
          </w:p>
        </w:tc>
        <w:tc>
          <w:tcPr>
            <w:tcW w:w="2976" w:type="dxa"/>
            <w:tcBorders>
              <w:top w:val="single" w:sz="4" w:space="0" w:color="auto"/>
              <w:left w:val="single" w:sz="4" w:space="0" w:color="auto"/>
              <w:bottom w:val="single" w:sz="4" w:space="0" w:color="auto"/>
              <w:right w:val="single" w:sz="4" w:space="0" w:color="auto"/>
            </w:tcBorders>
          </w:tcPr>
          <w:p w14:paraId="53B8595D" w14:textId="0D022590" w:rsidR="00B668B6" w:rsidRPr="000713A2" w:rsidRDefault="00B668B6" w:rsidP="0097417B">
            <w:pPr>
              <w:jc w:val="center"/>
              <w:rPr>
                <w:rFonts w:ascii="Times New Roman" w:hAnsi="Times New Roman"/>
                <w:sz w:val="24"/>
                <w:szCs w:val="24"/>
                <w:u w:val="single"/>
              </w:rPr>
            </w:pPr>
            <w:r w:rsidRPr="000713A2">
              <w:rPr>
                <w:rFonts w:ascii="Times New Roman" w:hAnsi="Times New Roman"/>
                <w:sz w:val="24"/>
                <w:szCs w:val="24"/>
              </w:rPr>
              <w:t>Jeigu neišspręsta, kokių tolesnių veiksmų bus imamasi</w:t>
            </w:r>
          </w:p>
        </w:tc>
      </w:tr>
      <w:tr w:rsidR="00B668B6" w:rsidRPr="000713A2" w14:paraId="0D22862F" w14:textId="77777777" w:rsidTr="00B668B6">
        <w:tc>
          <w:tcPr>
            <w:tcW w:w="556" w:type="dxa"/>
          </w:tcPr>
          <w:p w14:paraId="2A2E718A" w14:textId="77777777" w:rsidR="00B668B6" w:rsidRPr="000713A2" w:rsidRDefault="00B668B6" w:rsidP="006E00B1">
            <w:pPr>
              <w:jc w:val="center"/>
              <w:rPr>
                <w:rFonts w:ascii="Times New Roman" w:hAnsi="Times New Roman"/>
                <w:sz w:val="24"/>
                <w:szCs w:val="24"/>
              </w:rPr>
            </w:pPr>
            <w:r w:rsidRPr="000713A2">
              <w:rPr>
                <w:rFonts w:ascii="Times New Roman" w:hAnsi="Times New Roman"/>
                <w:sz w:val="24"/>
                <w:szCs w:val="24"/>
              </w:rPr>
              <w:t>1.</w:t>
            </w:r>
          </w:p>
        </w:tc>
        <w:tc>
          <w:tcPr>
            <w:tcW w:w="2126" w:type="dxa"/>
          </w:tcPr>
          <w:p w14:paraId="52C68C48" w14:textId="027778AB" w:rsidR="00B668B6" w:rsidRPr="000713A2" w:rsidRDefault="00D30E58" w:rsidP="00AE3F65">
            <w:pPr>
              <w:rPr>
                <w:rFonts w:ascii="Times New Roman" w:hAnsi="Times New Roman"/>
                <w:sz w:val="24"/>
                <w:szCs w:val="24"/>
              </w:rPr>
            </w:pPr>
            <w:r w:rsidRPr="000713A2">
              <w:rPr>
                <w:rFonts w:ascii="Times New Roman" w:hAnsi="Times New Roman"/>
                <w:sz w:val="24"/>
                <w:szCs w:val="24"/>
              </w:rPr>
              <w:t xml:space="preserve">Dėl nepakankamo vandens nutekėjimo po kritulių kaupiasi vanduo ir purvas, todėl ugdytiniams ribojamos galimybės saugiai ir </w:t>
            </w:r>
            <w:proofErr w:type="spellStart"/>
            <w:r w:rsidRPr="000713A2">
              <w:rPr>
                <w:rFonts w:ascii="Times New Roman" w:hAnsi="Times New Roman"/>
                <w:sz w:val="24"/>
                <w:szCs w:val="24"/>
              </w:rPr>
              <w:t>visavertiškai</w:t>
            </w:r>
            <w:proofErr w:type="spellEnd"/>
            <w:r w:rsidRPr="000713A2">
              <w:rPr>
                <w:rFonts w:ascii="Times New Roman" w:hAnsi="Times New Roman"/>
                <w:sz w:val="24"/>
                <w:szCs w:val="24"/>
              </w:rPr>
              <w:t xml:space="preserve"> naudotis lauko</w:t>
            </w:r>
            <w:r w:rsidR="00B52303" w:rsidRPr="000713A2">
              <w:rPr>
                <w:rFonts w:ascii="Times New Roman" w:hAnsi="Times New Roman"/>
                <w:sz w:val="24"/>
                <w:szCs w:val="24"/>
              </w:rPr>
              <w:t xml:space="preserve"> </w:t>
            </w:r>
            <w:r w:rsidRPr="000713A2">
              <w:rPr>
                <w:rFonts w:ascii="Times New Roman" w:hAnsi="Times New Roman"/>
                <w:sz w:val="24"/>
                <w:szCs w:val="24"/>
              </w:rPr>
              <w:t>erdvėmis.</w:t>
            </w:r>
          </w:p>
        </w:tc>
        <w:tc>
          <w:tcPr>
            <w:tcW w:w="4089" w:type="dxa"/>
          </w:tcPr>
          <w:p w14:paraId="50550172" w14:textId="267DC753" w:rsidR="00E66FBC" w:rsidRPr="000713A2" w:rsidRDefault="00F36A68" w:rsidP="00E66FBC">
            <w:pPr>
              <w:rPr>
                <w:rFonts w:ascii="Times New Roman" w:hAnsi="Times New Roman"/>
                <w:sz w:val="24"/>
                <w:szCs w:val="24"/>
              </w:rPr>
            </w:pPr>
            <w:r w:rsidRPr="000713A2">
              <w:rPr>
                <w:rFonts w:ascii="Times New Roman" w:hAnsi="Times New Roman"/>
                <w:iCs/>
                <w:sz w:val="24"/>
                <w:szCs w:val="24"/>
              </w:rPr>
              <w:t>2022 m. k</w:t>
            </w:r>
            <w:r w:rsidR="00E66FBC" w:rsidRPr="000713A2">
              <w:rPr>
                <w:rFonts w:ascii="Times New Roman" w:hAnsi="Times New Roman"/>
                <w:iCs/>
                <w:sz w:val="24"/>
                <w:szCs w:val="24"/>
              </w:rPr>
              <w:t>reiptasi į pastato savinink</w:t>
            </w:r>
            <w:r w:rsidR="00B5336C" w:rsidRPr="000713A2">
              <w:rPr>
                <w:rFonts w:ascii="Times New Roman" w:hAnsi="Times New Roman"/>
                <w:iCs/>
                <w:sz w:val="24"/>
                <w:szCs w:val="24"/>
              </w:rPr>
              <w:t>us</w:t>
            </w:r>
            <w:r w:rsidR="00E66FBC" w:rsidRPr="000713A2">
              <w:rPr>
                <w:rFonts w:ascii="Times New Roman" w:hAnsi="Times New Roman"/>
                <w:iCs/>
                <w:sz w:val="24"/>
                <w:szCs w:val="24"/>
              </w:rPr>
              <w:t xml:space="preserve"> dėl problemos sprendimo</w:t>
            </w:r>
            <w:r w:rsidR="006A7DD2" w:rsidRPr="000713A2">
              <w:rPr>
                <w:rFonts w:ascii="Times New Roman" w:hAnsi="Times New Roman"/>
                <w:iCs/>
                <w:sz w:val="24"/>
                <w:szCs w:val="24"/>
              </w:rPr>
              <w:t>.</w:t>
            </w:r>
            <w:r w:rsidR="00E66FBC" w:rsidRPr="000713A2">
              <w:rPr>
                <w:rFonts w:ascii="Times New Roman" w:hAnsi="Times New Roman"/>
                <w:sz w:val="24"/>
                <w:szCs w:val="24"/>
              </w:rPr>
              <w:t xml:space="preserve"> </w:t>
            </w:r>
            <w:r w:rsidR="0072656C" w:rsidRPr="000713A2">
              <w:rPr>
                <w:rFonts w:ascii="Times New Roman" w:hAnsi="Times New Roman"/>
                <w:sz w:val="24"/>
                <w:szCs w:val="24"/>
              </w:rPr>
              <w:t xml:space="preserve"> </w:t>
            </w:r>
          </w:p>
          <w:p w14:paraId="244A8DCB" w14:textId="4AAE2BD6" w:rsidR="00E66FBC" w:rsidRPr="000713A2" w:rsidRDefault="00E66FBC" w:rsidP="00E66FBC">
            <w:pPr>
              <w:rPr>
                <w:rFonts w:ascii="Times New Roman" w:hAnsi="Times New Roman"/>
                <w:sz w:val="24"/>
                <w:szCs w:val="24"/>
              </w:rPr>
            </w:pPr>
            <w:r w:rsidRPr="000713A2">
              <w:rPr>
                <w:rFonts w:ascii="Times New Roman" w:hAnsi="Times New Roman"/>
                <w:sz w:val="24"/>
                <w:szCs w:val="24"/>
              </w:rPr>
              <w:t xml:space="preserve">Pastato savininkai atliko aikštelių drenažo darbus ir situacija buvo pagerėjusi, </w:t>
            </w:r>
            <w:r w:rsidR="00B5336C" w:rsidRPr="000713A2">
              <w:rPr>
                <w:rFonts w:ascii="Times New Roman" w:hAnsi="Times New Roman"/>
                <w:sz w:val="24"/>
                <w:szCs w:val="24"/>
              </w:rPr>
              <w:t xml:space="preserve">tačiau </w:t>
            </w:r>
            <w:r w:rsidRPr="000713A2">
              <w:rPr>
                <w:rFonts w:ascii="Times New Roman" w:hAnsi="Times New Roman"/>
                <w:sz w:val="24"/>
                <w:szCs w:val="24"/>
              </w:rPr>
              <w:t>ilgalaikio sprendimo tai neužtikrino.</w:t>
            </w:r>
          </w:p>
          <w:p w14:paraId="1BEA311E" w14:textId="5B2E5DB1" w:rsidR="00B668B6" w:rsidRPr="000713A2" w:rsidRDefault="00B668B6" w:rsidP="00AE3F65">
            <w:pPr>
              <w:rPr>
                <w:rFonts w:ascii="Times New Roman" w:hAnsi="Times New Roman"/>
                <w:strike/>
                <w:sz w:val="24"/>
                <w:szCs w:val="24"/>
              </w:rPr>
            </w:pPr>
          </w:p>
          <w:p w14:paraId="26007522" w14:textId="61601541" w:rsidR="00E66FBC" w:rsidRPr="000713A2" w:rsidRDefault="00E66FBC" w:rsidP="00AE3F65">
            <w:pPr>
              <w:rPr>
                <w:rFonts w:ascii="Times New Roman" w:hAnsi="Times New Roman"/>
                <w:i/>
                <w:iCs/>
                <w:sz w:val="24"/>
                <w:szCs w:val="24"/>
              </w:rPr>
            </w:pPr>
          </w:p>
        </w:tc>
        <w:tc>
          <w:tcPr>
            <w:tcW w:w="2976" w:type="dxa"/>
          </w:tcPr>
          <w:p w14:paraId="0F1754F2" w14:textId="47F46387" w:rsidR="00B668B6" w:rsidRPr="000713A2" w:rsidRDefault="00D30E58" w:rsidP="00AE3F65">
            <w:pPr>
              <w:rPr>
                <w:rFonts w:ascii="Times New Roman" w:hAnsi="Times New Roman"/>
                <w:sz w:val="24"/>
                <w:szCs w:val="24"/>
              </w:rPr>
            </w:pPr>
            <w:r w:rsidRPr="000713A2">
              <w:rPr>
                <w:rFonts w:ascii="Times New Roman" w:hAnsi="Times New Roman"/>
                <w:sz w:val="24"/>
                <w:szCs w:val="24"/>
              </w:rPr>
              <w:t>Bus kreipiamasi į atsakingas tarnybas dėl lauko aikštelių apžiūros, problemos priežasčių nustatymo ir techninių sprendimų pasiūlymų,</w:t>
            </w:r>
            <w:r w:rsidR="00B92518" w:rsidRPr="000713A2">
              <w:rPr>
                <w:rFonts w:ascii="Times New Roman" w:hAnsi="Times New Roman"/>
                <w:sz w:val="24"/>
                <w:szCs w:val="24"/>
              </w:rPr>
              <w:t xml:space="preserve"> jų įgyvendinimo galimybių,</w:t>
            </w:r>
            <w:r w:rsidRPr="000713A2">
              <w:rPr>
                <w:rFonts w:ascii="Times New Roman" w:hAnsi="Times New Roman"/>
                <w:sz w:val="24"/>
                <w:szCs w:val="24"/>
              </w:rPr>
              <w:t xml:space="preserve"> siekiant pagerinti aikštelių būklę.</w:t>
            </w:r>
          </w:p>
        </w:tc>
      </w:tr>
    </w:tbl>
    <w:p w14:paraId="41F08D5F" w14:textId="77777777" w:rsidR="000D5F03" w:rsidRPr="000713A2" w:rsidRDefault="000D5F03" w:rsidP="007C35DA">
      <w:pPr>
        <w:pStyle w:val="Sraopastraipa"/>
        <w:tabs>
          <w:tab w:val="left" w:pos="993"/>
        </w:tabs>
        <w:ind w:left="0"/>
        <w:rPr>
          <w:rFonts w:ascii="Times New Roman" w:hAnsi="Times New Roman" w:cs="Times New Roman"/>
          <w:b/>
          <w:sz w:val="24"/>
          <w:szCs w:val="24"/>
          <w:lang w:val="lt-LT"/>
        </w:rPr>
      </w:pPr>
    </w:p>
    <w:p w14:paraId="0880B4A4" w14:textId="77777777" w:rsidR="000D5F03" w:rsidRPr="000713A2" w:rsidRDefault="000D5F03" w:rsidP="0089486B">
      <w:pPr>
        <w:pStyle w:val="Sraopastraipa"/>
        <w:tabs>
          <w:tab w:val="left" w:pos="993"/>
        </w:tabs>
        <w:ind w:left="0"/>
        <w:jc w:val="center"/>
        <w:rPr>
          <w:rFonts w:ascii="Times New Roman" w:hAnsi="Times New Roman" w:cs="Times New Roman"/>
          <w:b/>
          <w:sz w:val="24"/>
          <w:szCs w:val="24"/>
          <w:lang w:val="lt-LT"/>
        </w:rPr>
      </w:pPr>
    </w:p>
    <w:p w14:paraId="04AAB3BB" w14:textId="1B0A0978" w:rsidR="0089486B" w:rsidRPr="000713A2" w:rsidRDefault="0089486B" w:rsidP="0089486B">
      <w:pPr>
        <w:pStyle w:val="Sraopastraipa"/>
        <w:tabs>
          <w:tab w:val="left" w:pos="993"/>
        </w:tabs>
        <w:ind w:left="0"/>
        <w:jc w:val="center"/>
        <w:rPr>
          <w:rFonts w:ascii="Times New Roman" w:hAnsi="Times New Roman" w:cs="Times New Roman"/>
          <w:b/>
          <w:sz w:val="24"/>
          <w:szCs w:val="24"/>
          <w:lang w:val="lt-LT"/>
        </w:rPr>
      </w:pPr>
      <w:r w:rsidRPr="000713A2">
        <w:rPr>
          <w:rFonts w:ascii="Times New Roman" w:hAnsi="Times New Roman" w:cs="Times New Roman"/>
          <w:b/>
          <w:sz w:val="24"/>
          <w:szCs w:val="24"/>
          <w:lang w:val="lt-LT"/>
        </w:rPr>
        <w:lastRenderedPageBreak/>
        <w:t>INFORMACIJA APIE VADOVAUJAMAS PAREIGAS EINANČIŲ ASMENŲ ATLYGINIMĄ PER ATASKAITINIUS METUS</w:t>
      </w:r>
    </w:p>
    <w:p w14:paraId="23BDBC84" w14:textId="77777777" w:rsidR="0089486B" w:rsidRPr="000713A2" w:rsidRDefault="0089486B" w:rsidP="0089486B">
      <w:pPr>
        <w:pStyle w:val="Sraopastraipa"/>
        <w:tabs>
          <w:tab w:val="left" w:pos="993"/>
        </w:tabs>
        <w:ind w:left="0"/>
        <w:jc w:val="center"/>
        <w:rPr>
          <w:rFonts w:ascii="Times New Roman" w:hAnsi="Times New Roman" w:cs="Times New Roman"/>
          <w:b/>
          <w:sz w:val="24"/>
          <w:szCs w:val="24"/>
          <w:lang w:val="lt-LT"/>
        </w:rPr>
      </w:pPr>
    </w:p>
    <w:p w14:paraId="40F5D48B" w14:textId="0170C707" w:rsidR="0089486B" w:rsidRPr="000713A2" w:rsidRDefault="0089486B" w:rsidP="0089486B">
      <w:pPr>
        <w:pStyle w:val="Sraopastraipa"/>
        <w:tabs>
          <w:tab w:val="left" w:pos="993"/>
        </w:tabs>
        <w:ind w:left="0"/>
        <w:jc w:val="center"/>
        <w:rPr>
          <w:rFonts w:ascii="Times New Roman" w:hAnsi="Times New Roman" w:cs="Times New Roman"/>
          <w:b/>
          <w:color w:val="EE0000"/>
          <w:sz w:val="24"/>
          <w:szCs w:val="24"/>
          <w:lang w:val="lt-LT"/>
        </w:rPr>
      </w:pPr>
      <w:r w:rsidRPr="000713A2">
        <w:rPr>
          <w:rFonts w:ascii="Times New Roman" w:hAnsi="Times New Roman" w:cs="Times New Roman"/>
          <w:b/>
          <w:sz w:val="24"/>
          <w:szCs w:val="24"/>
          <w:lang w:val="lt-LT"/>
        </w:rPr>
        <w:t>Kauno r. Garliavos lopšeli</w:t>
      </w:r>
      <w:r w:rsidR="000713A2">
        <w:rPr>
          <w:rFonts w:ascii="Times New Roman" w:hAnsi="Times New Roman" w:cs="Times New Roman"/>
          <w:b/>
          <w:sz w:val="24"/>
          <w:szCs w:val="24"/>
          <w:lang w:val="lt-LT"/>
        </w:rPr>
        <w:t>s</w:t>
      </w:r>
      <w:r w:rsidR="00A640A5" w:rsidRPr="000713A2">
        <w:rPr>
          <w:rFonts w:ascii="Times New Roman" w:hAnsi="Times New Roman" w:cs="Times New Roman"/>
          <w:b/>
          <w:sz w:val="24"/>
          <w:szCs w:val="24"/>
          <w:lang w:val="lt-LT"/>
        </w:rPr>
        <w:t>-</w:t>
      </w:r>
      <w:r w:rsidRPr="000713A2">
        <w:rPr>
          <w:rFonts w:ascii="Times New Roman" w:hAnsi="Times New Roman" w:cs="Times New Roman"/>
          <w:b/>
          <w:sz w:val="24"/>
          <w:szCs w:val="24"/>
          <w:lang w:val="lt-LT"/>
        </w:rPr>
        <w:t>darželi</w:t>
      </w:r>
      <w:r w:rsidR="000713A2">
        <w:rPr>
          <w:rFonts w:ascii="Times New Roman" w:hAnsi="Times New Roman" w:cs="Times New Roman"/>
          <w:b/>
          <w:sz w:val="24"/>
          <w:szCs w:val="24"/>
          <w:lang w:val="lt-LT"/>
        </w:rPr>
        <w:t>s</w:t>
      </w:r>
      <w:r w:rsidRPr="000713A2">
        <w:rPr>
          <w:rFonts w:ascii="Times New Roman" w:hAnsi="Times New Roman" w:cs="Times New Roman"/>
          <w:b/>
          <w:sz w:val="24"/>
          <w:szCs w:val="24"/>
          <w:lang w:val="lt-LT"/>
        </w:rPr>
        <w:t xml:space="preserve"> „Uosiukas“</w:t>
      </w:r>
    </w:p>
    <w:p w14:paraId="31E7A200" w14:textId="5CA3CB66" w:rsidR="0089486B" w:rsidRPr="000713A2" w:rsidRDefault="0081044C" w:rsidP="0081044C">
      <w:pPr>
        <w:pStyle w:val="Sraopastraipa"/>
        <w:tabs>
          <w:tab w:val="left" w:pos="993"/>
        </w:tabs>
        <w:ind w:left="0"/>
        <w:jc w:val="center"/>
        <w:rPr>
          <w:rFonts w:ascii="Times New Roman" w:hAnsi="Times New Roman" w:cs="Times New Roman"/>
          <w:sz w:val="24"/>
          <w:szCs w:val="24"/>
          <w:lang w:val="lt-LT"/>
        </w:rPr>
      </w:pPr>
      <w:r w:rsidRPr="000713A2">
        <w:rPr>
          <w:rFonts w:ascii="Times New Roman" w:hAnsi="Times New Roman" w:cs="Times New Roman"/>
          <w:sz w:val="24"/>
          <w:szCs w:val="24"/>
          <w:lang w:val="lt-LT"/>
        </w:rPr>
        <w:tab/>
      </w:r>
      <w:r w:rsidRPr="000713A2">
        <w:rPr>
          <w:rFonts w:ascii="Times New Roman" w:hAnsi="Times New Roman" w:cs="Times New Roman"/>
          <w:sz w:val="24"/>
          <w:szCs w:val="24"/>
          <w:lang w:val="lt-LT"/>
        </w:rPr>
        <w:tab/>
      </w:r>
      <w:r w:rsidRPr="000713A2">
        <w:rPr>
          <w:rFonts w:ascii="Times New Roman" w:hAnsi="Times New Roman" w:cs="Times New Roman"/>
          <w:sz w:val="24"/>
          <w:szCs w:val="24"/>
          <w:lang w:val="lt-LT"/>
        </w:rPr>
        <w:tab/>
      </w:r>
      <w:r w:rsidRPr="000713A2">
        <w:rPr>
          <w:rFonts w:ascii="Times New Roman" w:hAnsi="Times New Roman" w:cs="Times New Roman"/>
          <w:sz w:val="24"/>
          <w:szCs w:val="24"/>
          <w:lang w:val="lt-LT"/>
        </w:rPr>
        <w:tab/>
      </w:r>
      <w:r w:rsidRPr="000713A2">
        <w:rPr>
          <w:rFonts w:ascii="Times New Roman" w:hAnsi="Times New Roman" w:cs="Times New Roman"/>
          <w:sz w:val="24"/>
          <w:szCs w:val="24"/>
          <w:lang w:val="lt-LT"/>
        </w:rPr>
        <w:tab/>
      </w:r>
      <w:r w:rsidRPr="000713A2">
        <w:rPr>
          <w:rFonts w:ascii="Times New Roman" w:hAnsi="Times New Roman" w:cs="Times New Roman"/>
          <w:sz w:val="24"/>
          <w:szCs w:val="24"/>
          <w:lang w:val="lt-LT"/>
        </w:rPr>
        <w:tab/>
      </w:r>
      <w:r w:rsidRPr="000713A2">
        <w:rPr>
          <w:rFonts w:ascii="Times New Roman" w:hAnsi="Times New Roman" w:cs="Times New Roman"/>
          <w:sz w:val="24"/>
          <w:szCs w:val="24"/>
          <w:lang w:val="lt-LT"/>
        </w:rPr>
        <w:tab/>
      </w:r>
      <w:r w:rsidRPr="000713A2">
        <w:rPr>
          <w:rFonts w:ascii="Times New Roman" w:hAnsi="Times New Roman" w:cs="Times New Roman"/>
          <w:sz w:val="24"/>
          <w:szCs w:val="24"/>
          <w:lang w:val="lt-LT"/>
        </w:rPr>
        <w:tab/>
      </w:r>
      <w:r w:rsidRPr="000713A2">
        <w:rPr>
          <w:rFonts w:ascii="Times New Roman" w:hAnsi="Times New Roman" w:cs="Times New Roman"/>
          <w:sz w:val="24"/>
          <w:szCs w:val="24"/>
          <w:lang w:val="lt-LT"/>
        </w:rPr>
        <w:tab/>
      </w:r>
      <w:r w:rsidRPr="000713A2">
        <w:rPr>
          <w:rFonts w:ascii="Times New Roman" w:hAnsi="Times New Roman" w:cs="Times New Roman"/>
          <w:sz w:val="24"/>
          <w:szCs w:val="24"/>
          <w:lang w:val="lt-LT"/>
        </w:rPr>
        <w:tab/>
      </w:r>
      <w:r w:rsidRPr="000713A2">
        <w:rPr>
          <w:rFonts w:ascii="Times New Roman" w:hAnsi="Times New Roman" w:cs="Times New Roman"/>
          <w:sz w:val="24"/>
          <w:szCs w:val="24"/>
          <w:lang w:val="lt-LT"/>
        </w:rPr>
        <w:tab/>
        <w:t>Eur, ct</w:t>
      </w:r>
    </w:p>
    <w:tbl>
      <w:tblPr>
        <w:tblStyle w:val="Lentelstinklelis"/>
        <w:tblW w:w="0" w:type="auto"/>
        <w:tblLook w:val="04A0" w:firstRow="1" w:lastRow="0" w:firstColumn="1" w:lastColumn="0" w:noHBand="0" w:noVBand="1"/>
      </w:tblPr>
      <w:tblGrid>
        <w:gridCol w:w="556"/>
        <w:gridCol w:w="1483"/>
        <w:gridCol w:w="1336"/>
        <w:gridCol w:w="1246"/>
        <w:gridCol w:w="902"/>
        <w:gridCol w:w="1075"/>
        <w:gridCol w:w="1137"/>
        <w:gridCol w:w="1360"/>
      </w:tblGrid>
      <w:tr w:rsidR="0089486B" w:rsidRPr="000713A2" w14:paraId="2529591B" w14:textId="77777777" w:rsidTr="00762662">
        <w:tc>
          <w:tcPr>
            <w:tcW w:w="556" w:type="dxa"/>
            <w:vMerge w:val="restart"/>
            <w:tcBorders>
              <w:top w:val="single" w:sz="4" w:space="0" w:color="auto"/>
              <w:left w:val="single" w:sz="4" w:space="0" w:color="auto"/>
              <w:bottom w:val="single" w:sz="4" w:space="0" w:color="auto"/>
              <w:right w:val="single" w:sz="4" w:space="0" w:color="auto"/>
            </w:tcBorders>
            <w:hideMark/>
          </w:tcPr>
          <w:p w14:paraId="1E3EBB1C"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Eil. Nr.</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679CE43B"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Pareigų (pareigybės) pavadinimas</w:t>
            </w:r>
          </w:p>
        </w:tc>
        <w:tc>
          <w:tcPr>
            <w:tcW w:w="1336" w:type="dxa"/>
            <w:tcBorders>
              <w:top w:val="single" w:sz="4" w:space="0" w:color="auto"/>
              <w:left w:val="single" w:sz="4" w:space="0" w:color="auto"/>
              <w:bottom w:val="single" w:sz="4" w:space="0" w:color="auto"/>
              <w:right w:val="single" w:sz="4" w:space="0" w:color="auto"/>
            </w:tcBorders>
            <w:hideMark/>
          </w:tcPr>
          <w:p w14:paraId="08EC9B15"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 xml:space="preserve">Bazinis atlyginimas </w:t>
            </w:r>
          </w:p>
        </w:tc>
        <w:tc>
          <w:tcPr>
            <w:tcW w:w="1246" w:type="dxa"/>
            <w:tcBorders>
              <w:top w:val="single" w:sz="4" w:space="0" w:color="auto"/>
              <w:left w:val="single" w:sz="4" w:space="0" w:color="auto"/>
              <w:bottom w:val="single" w:sz="4" w:space="0" w:color="auto"/>
              <w:right w:val="single" w:sz="4" w:space="0" w:color="auto"/>
            </w:tcBorders>
            <w:hideMark/>
          </w:tcPr>
          <w:p w14:paraId="78061A77"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Priemokos</w:t>
            </w:r>
          </w:p>
        </w:tc>
        <w:tc>
          <w:tcPr>
            <w:tcW w:w="902" w:type="dxa"/>
            <w:tcBorders>
              <w:top w:val="single" w:sz="4" w:space="0" w:color="auto"/>
              <w:left w:val="single" w:sz="4" w:space="0" w:color="auto"/>
              <w:bottom w:val="single" w:sz="4" w:space="0" w:color="auto"/>
              <w:right w:val="single" w:sz="4" w:space="0" w:color="auto"/>
            </w:tcBorders>
            <w:hideMark/>
          </w:tcPr>
          <w:p w14:paraId="1D323D05"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Priedai</w:t>
            </w:r>
          </w:p>
        </w:tc>
        <w:tc>
          <w:tcPr>
            <w:tcW w:w="1075" w:type="dxa"/>
            <w:tcBorders>
              <w:top w:val="single" w:sz="4" w:space="0" w:color="auto"/>
              <w:left w:val="single" w:sz="4" w:space="0" w:color="auto"/>
              <w:bottom w:val="single" w:sz="4" w:space="0" w:color="auto"/>
              <w:right w:val="single" w:sz="4" w:space="0" w:color="auto"/>
            </w:tcBorders>
            <w:hideMark/>
          </w:tcPr>
          <w:p w14:paraId="2B5BB0F9"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Premijos</w:t>
            </w:r>
          </w:p>
        </w:tc>
        <w:tc>
          <w:tcPr>
            <w:tcW w:w="1103" w:type="dxa"/>
            <w:tcBorders>
              <w:top w:val="single" w:sz="4" w:space="0" w:color="auto"/>
              <w:left w:val="single" w:sz="4" w:space="0" w:color="auto"/>
              <w:bottom w:val="single" w:sz="4" w:space="0" w:color="auto"/>
              <w:right w:val="single" w:sz="4" w:space="0" w:color="auto"/>
            </w:tcBorders>
            <w:hideMark/>
          </w:tcPr>
          <w:p w14:paraId="77A11739"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Kitos išmokos*</w:t>
            </w:r>
          </w:p>
        </w:tc>
        <w:tc>
          <w:tcPr>
            <w:tcW w:w="1360" w:type="dxa"/>
            <w:tcBorders>
              <w:top w:val="single" w:sz="4" w:space="0" w:color="auto"/>
              <w:left w:val="single" w:sz="4" w:space="0" w:color="auto"/>
              <w:bottom w:val="single" w:sz="4" w:space="0" w:color="auto"/>
              <w:right w:val="single" w:sz="4" w:space="0" w:color="auto"/>
            </w:tcBorders>
            <w:hideMark/>
          </w:tcPr>
          <w:p w14:paraId="7A04CC95"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Iš viso</w:t>
            </w:r>
          </w:p>
        </w:tc>
      </w:tr>
      <w:tr w:rsidR="0089486B" w:rsidRPr="000713A2" w14:paraId="04757320" w14:textId="77777777" w:rsidTr="00762662">
        <w:tc>
          <w:tcPr>
            <w:tcW w:w="0" w:type="auto"/>
            <w:vMerge/>
            <w:tcBorders>
              <w:top w:val="single" w:sz="4" w:space="0" w:color="auto"/>
              <w:left w:val="single" w:sz="4" w:space="0" w:color="auto"/>
              <w:bottom w:val="single" w:sz="4" w:space="0" w:color="auto"/>
              <w:right w:val="single" w:sz="4" w:space="0" w:color="auto"/>
            </w:tcBorders>
            <w:vAlign w:val="center"/>
            <w:hideMark/>
          </w:tcPr>
          <w:p w14:paraId="3E4C26B8" w14:textId="77777777" w:rsidR="0089486B" w:rsidRPr="000713A2" w:rsidRDefault="0089486B" w:rsidP="00762662">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62661" w14:textId="77777777" w:rsidR="0089486B" w:rsidRPr="000713A2" w:rsidRDefault="0089486B" w:rsidP="00762662">
            <w:pPr>
              <w:rPr>
                <w:rFonts w:ascii="Times New Roman" w:hAnsi="Times New Roman"/>
                <w:sz w:val="24"/>
                <w:szCs w:val="24"/>
              </w:rPr>
            </w:pPr>
          </w:p>
        </w:tc>
        <w:tc>
          <w:tcPr>
            <w:tcW w:w="1336" w:type="dxa"/>
            <w:tcBorders>
              <w:top w:val="single" w:sz="4" w:space="0" w:color="auto"/>
              <w:left w:val="single" w:sz="4" w:space="0" w:color="auto"/>
              <w:bottom w:val="single" w:sz="4" w:space="0" w:color="auto"/>
              <w:right w:val="single" w:sz="4" w:space="0" w:color="auto"/>
            </w:tcBorders>
            <w:hideMark/>
          </w:tcPr>
          <w:p w14:paraId="71AB204A"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1</w:t>
            </w:r>
          </w:p>
        </w:tc>
        <w:tc>
          <w:tcPr>
            <w:tcW w:w="1246" w:type="dxa"/>
            <w:tcBorders>
              <w:top w:val="single" w:sz="4" w:space="0" w:color="auto"/>
              <w:left w:val="single" w:sz="4" w:space="0" w:color="auto"/>
              <w:bottom w:val="single" w:sz="4" w:space="0" w:color="auto"/>
              <w:right w:val="single" w:sz="4" w:space="0" w:color="auto"/>
            </w:tcBorders>
            <w:hideMark/>
          </w:tcPr>
          <w:p w14:paraId="4D02BAE8"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2</w:t>
            </w:r>
          </w:p>
        </w:tc>
        <w:tc>
          <w:tcPr>
            <w:tcW w:w="902" w:type="dxa"/>
            <w:tcBorders>
              <w:top w:val="single" w:sz="4" w:space="0" w:color="auto"/>
              <w:left w:val="single" w:sz="4" w:space="0" w:color="auto"/>
              <w:bottom w:val="single" w:sz="4" w:space="0" w:color="auto"/>
              <w:right w:val="single" w:sz="4" w:space="0" w:color="auto"/>
            </w:tcBorders>
            <w:hideMark/>
          </w:tcPr>
          <w:p w14:paraId="7CC93237"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3</w:t>
            </w:r>
          </w:p>
        </w:tc>
        <w:tc>
          <w:tcPr>
            <w:tcW w:w="1075" w:type="dxa"/>
            <w:tcBorders>
              <w:top w:val="single" w:sz="4" w:space="0" w:color="auto"/>
              <w:left w:val="single" w:sz="4" w:space="0" w:color="auto"/>
              <w:bottom w:val="single" w:sz="4" w:space="0" w:color="auto"/>
              <w:right w:val="single" w:sz="4" w:space="0" w:color="auto"/>
            </w:tcBorders>
            <w:hideMark/>
          </w:tcPr>
          <w:p w14:paraId="4D986350"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4</w:t>
            </w:r>
          </w:p>
        </w:tc>
        <w:tc>
          <w:tcPr>
            <w:tcW w:w="1103" w:type="dxa"/>
            <w:tcBorders>
              <w:top w:val="single" w:sz="4" w:space="0" w:color="auto"/>
              <w:left w:val="single" w:sz="4" w:space="0" w:color="auto"/>
              <w:bottom w:val="single" w:sz="4" w:space="0" w:color="auto"/>
              <w:right w:val="single" w:sz="4" w:space="0" w:color="auto"/>
            </w:tcBorders>
            <w:hideMark/>
          </w:tcPr>
          <w:p w14:paraId="6A26CD4D"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5</w:t>
            </w:r>
          </w:p>
        </w:tc>
        <w:tc>
          <w:tcPr>
            <w:tcW w:w="1360" w:type="dxa"/>
            <w:tcBorders>
              <w:top w:val="single" w:sz="4" w:space="0" w:color="auto"/>
              <w:left w:val="single" w:sz="4" w:space="0" w:color="auto"/>
              <w:bottom w:val="single" w:sz="4" w:space="0" w:color="auto"/>
              <w:right w:val="single" w:sz="4" w:space="0" w:color="auto"/>
            </w:tcBorders>
          </w:tcPr>
          <w:p w14:paraId="6D9EE99F"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6 = 1 + 2 + 3 + 4 + 5</w:t>
            </w:r>
          </w:p>
        </w:tc>
      </w:tr>
      <w:tr w:rsidR="0089486B" w:rsidRPr="000713A2" w14:paraId="318EBD00" w14:textId="77777777" w:rsidTr="00762662">
        <w:tc>
          <w:tcPr>
            <w:tcW w:w="556" w:type="dxa"/>
            <w:tcBorders>
              <w:top w:val="single" w:sz="4" w:space="0" w:color="auto"/>
              <w:left w:val="single" w:sz="4" w:space="0" w:color="auto"/>
              <w:bottom w:val="single" w:sz="4" w:space="0" w:color="auto"/>
              <w:right w:val="single" w:sz="4" w:space="0" w:color="auto"/>
            </w:tcBorders>
            <w:hideMark/>
          </w:tcPr>
          <w:p w14:paraId="28CE3791"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1.</w:t>
            </w:r>
          </w:p>
        </w:tc>
        <w:tc>
          <w:tcPr>
            <w:tcW w:w="1483" w:type="dxa"/>
            <w:tcBorders>
              <w:top w:val="single" w:sz="4" w:space="0" w:color="auto"/>
              <w:left w:val="single" w:sz="4" w:space="0" w:color="auto"/>
              <w:bottom w:val="single" w:sz="4" w:space="0" w:color="auto"/>
              <w:right w:val="single" w:sz="4" w:space="0" w:color="auto"/>
            </w:tcBorders>
          </w:tcPr>
          <w:p w14:paraId="0A367E36"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Direktorius</w:t>
            </w:r>
          </w:p>
        </w:tc>
        <w:tc>
          <w:tcPr>
            <w:tcW w:w="1336" w:type="dxa"/>
            <w:tcBorders>
              <w:top w:val="single" w:sz="4" w:space="0" w:color="auto"/>
              <w:left w:val="single" w:sz="4" w:space="0" w:color="auto"/>
              <w:bottom w:val="single" w:sz="4" w:space="0" w:color="auto"/>
              <w:right w:val="single" w:sz="4" w:space="0" w:color="auto"/>
            </w:tcBorders>
          </w:tcPr>
          <w:p w14:paraId="67948A7F"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62788,26</w:t>
            </w:r>
          </w:p>
        </w:tc>
        <w:tc>
          <w:tcPr>
            <w:tcW w:w="1246" w:type="dxa"/>
            <w:tcBorders>
              <w:top w:val="single" w:sz="4" w:space="0" w:color="auto"/>
              <w:left w:val="single" w:sz="4" w:space="0" w:color="auto"/>
              <w:bottom w:val="single" w:sz="4" w:space="0" w:color="auto"/>
              <w:right w:val="single" w:sz="4" w:space="0" w:color="auto"/>
            </w:tcBorders>
          </w:tcPr>
          <w:p w14:paraId="489222C5"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2587,08</w:t>
            </w:r>
          </w:p>
        </w:tc>
        <w:tc>
          <w:tcPr>
            <w:tcW w:w="902" w:type="dxa"/>
            <w:tcBorders>
              <w:top w:val="single" w:sz="4" w:space="0" w:color="auto"/>
              <w:left w:val="single" w:sz="4" w:space="0" w:color="auto"/>
              <w:bottom w:val="single" w:sz="4" w:space="0" w:color="auto"/>
              <w:right w:val="single" w:sz="4" w:space="0" w:color="auto"/>
            </w:tcBorders>
          </w:tcPr>
          <w:p w14:paraId="294CCA57" w14:textId="5E90138F" w:rsidR="0089486B" w:rsidRPr="000713A2" w:rsidRDefault="000713A2" w:rsidP="00762662">
            <w:pPr>
              <w:pStyle w:val="Sraopastraipa"/>
              <w:tabs>
                <w:tab w:val="left" w:pos="993"/>
              </w:tabs>
              <w:ind w:left="0"/>
              <w:jc w:val="center"/>
              <w:rPr>
                <w:rFonts w:ascii="Times New Roman" w:hAnsi="Times New Roman"/>
                <w:sz w:val="24"/>
                <w:szCs w:val="24"/>
              </w:rPr>
            </w:pPr>
            <w:r>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14:paraId="01FB3F3B" w14:textId="7F31821D" w:rsidR="0089486B" w:rsidRPr="000713A2" w:rsidRDefault="000713A2" w:rsidP="00762662">
            <w:pPr>
              <w:pStyle w:val="Sraopastraipa"/>
              <w:tabs>
                <w:tab w:val="left" w:pos="993"/>
              </w:tabs>
              <w:ind w:left="0"/>
              <w:jc w:val="center"/>
              <w:rPr>
                <w:rFonts w:ascii="Times New Roman" w:hAnsi="Times New Roman"/>
                <w:sz w:val="24"/>
                <w:szCs w:val="24"/>
              </w:rPr>
            </w:pPr>
            <w:r>
              <w:rPr>
                <w:rFonts w:ascii="Times New Roman" w:hAnsi="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14:paraId="1EB562D3" w14:textId="06E113BE" w:rsidR="0089486B" w:rsidRPr="000713A2" w:rsidRDefault="000713A2" w:rsidP="00762662">
            <w:pPr>
              <w:pStyle w:val="Sraopastraipa"/>
              <w:tabs>
                <w:tab w:val="left" w:pos="993"/>
              </w:tabs>
              <w:ind w:left="0"/>
              <w:jc w:val="center"/>
              <w:rPr>
                <w:rFonts w:ascii="Times New Roman" w:hAnsi="Times New Roman"/>
                <w:sz w:val="24"/>
                <w:szCs w:val="24"/>
              </w:rPr>
            </w:pPr>
            <w:r>
              <w:rPr>
                <w:rFonts w:ascii="Times New Roman" w:hAnsi="Times New Roman"/>
                <w:sz w:val="24"/>
                <w:szCs w:val="24"/>
              </w:rPr>
              <w:t>-</w:t>
            </w:r>
          </w:p>
        </w:tc>
        <w:tc>
          <w:tcPr>
            <w:tcW w:w="1360" w:type="dxa"/>
            <w:tcBorders>
              <w:top w:val="single" w:sz="4" w:space="0" w:color="auto"/>
              <w:left w:val="single" w:sz="4" w:space="0" w:color="auto"/>
              <w:bottom w:val="single" w:sz="4" w:space="0" w:color="auto"/>
              <w:right w:val="single" w:sz="4" w:space="0" w:color="auto"/>
            </w:tcBorders>
          </w:tcPr>
          <w:p w14:paraId="2F9CE876"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65375,34</w:t>
            </w:r>
          </w:p>
        </w:tc>
      </w:tr>
      <w:tr w:rsidR="0089486B" w:rsidRPr="000713A2" w14:paraId="227DA406" w14:textId="77777777" w:rsidTr="00762662">
        <w:tc>
          <w:tcPr>
            <w:tcW w:w="556" w:type="dxa"/>
            <w:tcBorders>
              <w:top w:val="single" w:sz="4" w:space="0" w:color="auto"/>
              <w:left w:val="single" w:sz="4" w:space="0" w:color="auto"/>
              <w:bottom w:val="single" w:sz="4" w:space="0" w:color="auto"/>
              <w:right w:val="single" w:sz="4" w:space="0" w:color="auto"/>
            </w:tcBorders>
            <w:hideMark/>
          </w:tcPr>
          <w:p w14:paraId="4BF58370"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2.</w:t>
            </w:r>
          </w:p>
        </w:tc>
        <w:tc>
          <w:tcPr>
            <w:tcW w:w="1483" w:type="dxa"/>
            <w:tcBorders>
              <w:top w:val="single" w:sz="4" w:space="0" w:color="auto"/>
              <w:left w:val="single" w:sz="4" w:space="0" w:color="auto"/>
              <w:bottom w:val="single" w:sz="4" w:space="0" w:color="auto"/>
              <w:right w:val="single" w:sz="4" w:space="0" w:color="auto"/>
            </w:tcBorders>
          </w:tcPr>
          <w:p w14:paraId="24C042BF"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Direktoriaus pavaduotojas ugdymui</w:t>
            </w:r>
          </w:p>
        </w:tc>
        <w:tc>
          <w:tcPr>
            <w:tcW w:w="1336" w:type="dxa"/>
            <w:tcBorders>
              <w:top w:val="single" w:sz="4" w:space="0" w:color="auto"/>
              <w:left w:val="single" w:sz="4" w:space="0" w:color="auto"/>
              <w:bottom w:val="single" w:sz="4" w:space="0" w:color="auto"/>
              <w:right w:val="single" w:sz="4" w:space="0" w:color="auto"/>
            </w:tcBorders>
          </w:tcPr>
          <w:p w14:paraId="7ECD51CE"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56036,89</w:t>
            </w:r>
          </w:p>
        </w:tc>
        <w:tc>
          <w:tcPr>
            <w:tcW w:w="1246" w:type="dxa"/>
            <w:tcBorders>
              <w:top w:val="single" w:sz="4" w:space="0" w:color="auto"/>
              <w:left w:val="single" w:sz="4" w:space="0" w:color="auto"/>
              <w:bottom w:val="single" w:sz="4" w:space="0" w:color="auto"/>
              <w:right w:val="single" w:sz="4" w:space="0" w:color="auto"/>
            </w:tcBorders>
          </w:tcPr>
          <w:p w14:paraId="25C8436C"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3057,59</w:t>
            </w:r>
          </w:p>
        </w:tc>
        <w:tc>
          <w:tcPr>
            <w:tcW w:w="902" w:type="dxa"/>
            <w:tcBorders>
              <w:top w:val="single" w:sz="4" w:space="0" w:color="auto"/>
              <w:left w:val="single" w:sz="4" w:space="0" w:color="auto"/>
              <w:bottom w:val="single" w:sz="4" w:space="0" w:color="auto"/>
              <w:right w:val="single" w:sz="4" w:space="0" w:color="auto"/>
            </w:tcBorders>
          </w:tcPr>
          <w:p w14:paraId="0ECF5C2E" w14:textId="584B41BF" w:rsidR="0089486B" w:rsidRPr="000713A2" w:rsidRDefault="000713A2" w:rsidP="00762662">
            <w:pPr>
              <w:pStyle w:val="Sraopastraipa"/>
              <w:tabs>
                <w:tab w:val="left" w:pos="993"/>
              </w:tabs>
              <w:ind w:left="0"/>
              <w:jc w:val="center"/>
              <w:rPr>
                <w:rFonts w:ascii="Times New Roman" w:hAnsi="Times New Roman"/>
                <w:sz w:val="24"/>
                <w:szCs w:val="24"/>
              </w:rPr>
            </w:pPr>
            <w:r>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14:paraId="4410114D" w14:textId="29598EFF" w:rsidR="0089486B" w:rsidRPr="000713A2" w:rsidRDefault="000713A2" w:rsidP="00762662">
            <w:pPr>
              <w:pStyle w:val="Sraopastraipa"/>
              <w:tabs>
                <w:tab w:val="left" w:pos="993"/>
              </w:tabs>
              <w:ind w:left="0"/>
              <w:jc w:val="center"/>
              <w:rPr>
                <w:rFonts w:ascii="Times New Roman" w:hAnsi="Times New Roman"/>
                <w:sz w:val="24"/>
                <w:szCs w:val="24"/>
              </w:rPr>
            </w:pPr>
            <w:r>
              <w:rPr>
                <w:rFonts w:ascii="Times New Roman" w:hAnsi="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14:paraId="3774807A" w14:textId="03BF038B" w:rsidR="0089486B" w:rsidRPr="000713A2" w:rsidRDefault="000713A2" w:rsidP="00762662">
            <w:pPr>
              <w:pStyle w:val="Sraopastraipa"/>
              <w:tabs>
                <w:tab w:val="left" w:pos="993"/>
              </w:tabs>
              <w:ind w:left="0"/>
              <w:jc w:val="center"/>
              <w:rPr>
                <w:rFonts w:ascii="Times New Roman" w:hAnsi="Times New Roman"/>
                <w:sz w:val="24"/>
                <w:szCs w:val="24"/>
              </w:rPr>
            </w:pPr>
            <w:r>
              <w:rPr>
                <w:rFonts w:ascii="Times New Roman" w:hAnsi="Times New Roman"/>
                <w:sz w:val="24"/>
                <w:szCs w:val="24"/>
              </w:rPr>
              <w:t>-</w:t>
            </w:r>
          </w:p>
        </w:tc>
        <w:tc>
          <w:tcPr>
            <w:tcW w:w="1360" w:type="dxa"/>
            <w:tcBorders>
              <w:top w:val="single" w:sz="4" w:space="0" w:color="auto"/>
              <w:left w:val="single" w:sz="4" w:space="0" w:color="auto"/>
              <w:bottom w:val="single" w:sz="4" w:space="0" w:color="auto"/>
              <w:right w:val="single" w:sz="4" w:space="0" w:color="auto"/>
            </w:tcBorders>
          </w:tcPr>
          <w:p w14:paraId="0B71A96E"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59094,48</w:t>
            </w:r>
          </w:p>
        </w:tc>
      </w:tr>
      <w:tr w:rsidR="0089486B" w:rsidRPr="000713A2" w14:paraId="6396D265" w14:textId="77777777" w:rsidTr="00762662">
        <w:tc>
          <w:tcPr>
            <w:tcW w:w="556" w:type="dxa"/>
            <w:tcBorders>
              <w:top w:val="single" w:sz="4" w:space="0" w:color="auto"/>
              <w:left w:val="single" w:sz="4" w:space="0" w:color="auto"/>
              <w:bottom w:val="single" w:sz="4" w:space="0" w:color="auto"/>
              <w:right w:val="single" w:sz="4" w:space="0" w:color="auto"/>
            </w:tcBorders>
            <w:hideMark/>
          </w:tcPr>
          <w:p w14:paraId="490A4376"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3.</w:t>
            </w:r>
          </w:p>
        </w:tc>
        <w:tc>
          <w:tcPr>
            <w:tcW w:w="1483" w:type="dxa"/>
            <w:tcBorders>
              <w:top w:val="single" w:sz="4" w:space="0" w:color="auto"/>
              <w:left w:val="single" w:sz="4" w:space="0" w:color="auto"/>
              <w:bottom w:val="single" w:sz="4" w:space="0" w:color="auto"/>
              <w:right w:val="single" w:sz="4" w:space="0" w:color="auto"/>
            </w:tcBorders>
          </w:tcPr>
          <w:p w14:paraId="29CAD212"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Direktoriaus pavaduotojas ūkiui</w:t>
            </w:r>
          </w:p>
        </w:tc>
        <w:tc>
          <w:tcPr>
            <w:tcW w:w="1336" w:type="dxa"/>
            <w:tcBorders>
              <w:top w:val="single" w:sz="4" w:space="0" w:color="auto"/>
              <w:left w:val="single" w:sz="4" w:space="0" w:color="auto"/>
              <w:bottom w:val="single" w:sz="4" w:space="0" w:color="auto"/>
              <w:right w:val="single" w:sz="4" w:space="0" w:color="auto"/>
            </w:tcBorders>
          </w:tcPr>
          <w:p w14:paraId="64E9CBF6"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27804,66</w:t>
            </w:r>
          </w:p>
        </w:tc>
        <w:tc>
          <w:tcPr>
            <w:tcW w:w="1246" w:type="dxa"/>
            <w:tcBorders>
              <w:top w:val="single" w:sz="4" w:space="0" w:color="auto"/>
              <w:left w:val="single" w:sz="4" w:space="0" w:color="auto"/>
              <w:bottom w:val="single" w:sz="4" w:space="0" w:color="auto"/>
              <w:right w:val="single" w:sz="4" w:space="0" w:color="auto"/>
            </w:tcBorders>
          </w:tcPr>
          <w:p w14:paraId="78428AE2"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1857,46</w:t>
            </w:r>
          </w:p>
        </w:tc>
        <w:tc>
          <w:tcPr>
            <w:tcW w:w="902" w:type="dxa"/>
            <w:tcBorders>
              <w:top w:val="single" w:sz="4" w:space="0" w:color="auto"/>
              <w:left w:val="single" w:sz="4" w:space="0" w:color="auto"/>
              <w:bottom w:val="single" w:sz="4" w:space="0" w:color="auto"/>
              <w:right w:val="single" w:sz="4" w:space="0" w:color="auto"/>
            </w:tcBorders>
          </w:tcPr>
          <w:p w14:paraId="2BD6FD3C" w14:textId="5A2617CC" w:rsidR="0089486B" w:rsidRPr="000713A2" w:rsidRDefault="000713A2" w:rsidP="00762662">
            <w:pPr>
              <w:pStyle w:val="Sraopastraipa"/>
              <w:tabs>
                <w:tab w:val="left" w:pos="993"/>
              </w:tabs>
              <w:ind w:left="0"/>
              <w:jc w:val="center"/>
              <w:rPr>
                <w:rFonts w:ascii="Times New Roman" w:hAnsi="Times New Roman"/>
                <w:sz w:val="24"/>
                <w:szCs w:val="24"/>
              </w:rPr>
            </w:pPr>
            <w:r>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14:paraId="71BDA775" w14:textId="6BCF8BCD" w:rsidR="0089486B" w:rsidRPr="000713A2" w:rsidRDefault="000713A2" w:rsidP="00762662">
            <w:pPr>
              <w:pStyle w:val="Sraopastraipa"/>
              <w:tabs>
                <w:tab w:val="left" w:pos="993"/>
              </w:tabs>
              <w:ind w:left="0"/>
              <w:jc w:val="center"/>
              <w:rPr>
                <w:rFonts w:ascii="Times New Roman" w:hAnsi="Times New Roman"/>
                <w:sz w:val="24"/>
                <w:szCs w:val="24"/>
              </w:rPr>
            </w:pPr>
            <w:r>
              <w:rPr>
                <w:rFonts w:ascii="Times New Roman" w:hAnsi="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14:paraId="13CE2A58" w14:textId="51F7A2B8" w:rsidR="0089486B" w:rsidRPr="000713A2" w:rsidRDefault="000713A2" w:rsidP="00762662">
            <w:pPr>
              <w:pStyle w:val="Sraopastraipa"/>
              <w:tabs>
                <w:tab w:val="left" w:pos="993"/>
              </w:tabs>
              <w:ind w:left="0"/>
              <w:jc w:val="center"/>
              <w:rPr>
                <w:rFonts w:ascii="Times New Roman" w:hAnsi="Times New Roman"/>
                <w:sz w:val="24"/>
                <w:szCs w:val="24"/>
              </w:rPr>
            </w:pPr>
            <w:r>
              <w:rPr>
                <w:rFonts w:ascii="Times New Roman" w:hAnsi="Times New Roman"/>
                <w:sz w:val="24"/>
                <w:szCs w:val="24"/>
              </w:rPr>
              <w:t>-</w:t>
            </w:r>
          </w:p>
        </w:tc>
        <w:tc>
          <w:tcPr>
            <w:tcW w:w="1360" w:type="dxa"/>
            <w:tcBorders>
              <w:top w:val="single" w:sz="4" w:space="0" w:color="auto"/>
              <w:left w:val="single" w:sz="4" w:space="0" w:color="auto"/>
              <w:bottom w:val="single" w:sz="4" w:space="0" w:color="auto"/>
              <w:right w:val="single" w:sz="4" w:space="0" w:color="auto"/>
            </w:tcBorders>
          </w:tcPr>
          <w:p w14:paraId="673B28BD"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29662,12</w:t>
            </w:r>
          </w:p>
        </w:tc>
      </w:tr>
      <w:tr w:rsidR="0089486B" w:rsidRPr="000713A2" w14:paraId="5C38B779" w14:textId="77777777" w:rsidTr="00762662">
        <w:tc>
          <w:tcPr>
            <w:tcW w:w="556" w:type="dxa"/>
            <w:tcBorders>
              <w:top w:val="single" w:sz="4" w:space="0" w:color="auto"/>
              <w:left w:val="single" w:sz="4" w:space="0" w:color="auto"/>
              <w:bottom w:val="single" w:sz="4" w:space="0" w:color="auto"/>
              <w:right w:val="single" w:sz="4" w:space="0" w:color="auto"/>
            </w:tcBorders>
            <w:hideMark/>
          </w:tcPr>
          <w:p w14:paraId="2C125093" w14:textId="77777777" w:rsidR="0089486B" w:rsidRPr="000713A2" w:rsidRDefault="0089486B" w:rsidP="00762662">
            <w:pPr>
              <w:pStyle w:val="Sraopastraipa"/>
              <w:tabs>
                <w:tab w:val="left" w:pos="993"/>
              </w:tabs>
              <w:ind w:left="0"/>
              <w:jc w:val="center"/>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55A9CFBF" w14:textId="77777777" w:rsidR="0089486B" w:rsidRPr="000713A2" w:rsidRDefault="0089486B" w:rsidP="00762662">
            <w:pPr>
              <w:pStyle w:val="Sraopastraipa"/>
              <w:tabs>
                <w:tab w:val="left" w:pos="993"/>
              </w:tabs>
              <w:ind w:left="0"/>
              <w:jc w:val="right"/>
              <w:rPr>
                <w:rFonts w:ascii="Times New Roman" w:hAnsi="Times New Roman"/>
                <w:sz w:val="24"/>
                <w:szCs w:val="24"/>
              </w:rPr>
            </w:pPr>
            <w:r w:rsidRPr="000713A2">
              <w:rPr>
                <w:rFonts w:ascii="Times New Roman" w:hAnsi="Times New Roman"/>
                <w:sz w:val="24"/>
                <w:szCs w:val="24"/>
              </w:rPr>
              <w:t>Iš viso:</w:t>
            </w:r>
          </w:p>
        </w:tc>
        <w:tc>
          <w:tcPr>
            <w:tcW w:w="1336" w:type="dxa"/>
            <w:tcBorders>
              <w:top w:val="single" w:sz="4" w:space="0" w:color="auto"/>
              <w:left w:val="single" w:sz="4" w:space="0" w:color="auto"/>
              <w:bottom w:val="single" w:sz="4" w:space="0" w:color="auto"/>
              <w:right w:val="single" w:sz="4" w:space="0" w:color="auto"/>
            </w:tcBorders>
          </w:tcPr>
          <w:p w14:paraId="6E93C300"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146629,81</w:t>
            </w:r>
          </w:p>
        </w:tc>
        <w:tc>
          <w:tcPr>
            <w:tcW w:w="1246" w:type="dxa"/>
            <w:tcBorders>
              <w:top w:val="single" w:sz="4" w:space="0" w:color="auto"/>
              <w:left w:val="single" w:sz="4" w:space="0" w:color="auto"/>
              <w:bottom w:val="single" w:sz="4" w:space="0" w:color="auto"/>
              <w:right w:val="single" w:sz="4" w:space="0" w:color="auto"/>
            </w:tcBorders>
          </w:tcPr>
          <w:p w14:paraId="35ACD76E"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7502,13</w:t>
            </w:r>
          </w:p>
        </w:tc>
        <w:tc>
          <w:tcPr>
            <w:tcW w:w="902" w:type="dxa"/>
            <w:tcBorders>
              <w:top w:val="single" w:sz="4" w:space="0" w:color="auto"/>
              <w:left w:val="single" w:sz="4" w:space="0" w:color="auto"/>
              <w:bottom w:val="single" w:sz="4" w:space="0" w:color="auto"/>
              <w:right w:val="single" w:sz="4" w:space="0" w:color="auto"/>
            </w:tcBorders>
          </w:tcPr>
          <w:p w14:paraId="42D15753" w14:textId="026BDE08" w:rsidR="0089486B" w:rsidRPr="000713A2" w:rsidRDefault="000713A2" w:rsidP="00762662">
            <w:pPr>
              <w:pStyle w:val="Sraopastraipa"/>
              <w:tabs>
                <w:tab w:val="left" w:pos="993"/>
              </w:tabs>
              <w:ind w:left="0"/>
              <w:jc w:val="center"/>
              <w:rPr>
                <w:rFonts w:ascii="Times New Roman" w:hAnsi="Times New Roman"/>
                <w:sz w:val="24"/>
                <w:szCs w:val="24"/>
              </w:rPr>
            </w:pPr>
            <w:r>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14:paraId="740FE61D" w14:textId="14331609" w:rsidR="0089486B" w:rsidRPr="000713A2" w:rsidRDefault="000713A2" w:rsidP="00762662">
            <w:pPr>
              <w:pStyle w:val="Sraopastraipa"/>
              <w:tabs>
                <w:tab w:val="left" w:pos="993"/>
              </w:tabs>
              <w:ind w:left="0"/>
              <w:jc w:val="center"/>
              <w:rPr>
                <w:rFonts w:ascii="Times New Roman" w:hAnsi="Times New Roman"/>
                <w:sz w:val="24"/>
                <w:szCs w:val="24"/>
              </w:rPr>
            </w:pPr>
            <w:r>
              <w:rPr>
                <w:rFonts w:ascii="Times New Roman" w:hAnsi="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14:paraId="20FBD402" w14:textId="242A41AA" w:rsidR="0089486B" w:rsidRPr="000713A2" w:rsidRDefault="000713A2" w:rsidP="00762662">
            <w:pPr>
              <w:pStyle w:val="Sraopastraipa"/>
              <w:tabs>
                <w:tab w:val="left" w:pos="993"/>
              </w:tabs>
              <w:ind w:left="0"/>
              <w:jc w:val="center"/>
              <w:rPr>
                <w:rFonts w:ascii="Times New Roman" w:hAnsi="Times New Roman"/>
                <w:sz w:val="24"/>
                <w:szCs w:val="24"/>
              </w:rPr>
            </w:pPr>
            <w:r>
              <w:rPr>
                <w:rFonts w:ascii="Times New Roman" w:hAnsi="Times New Roman"/>
                <w:sz w:val="24"/>
                <w:szCs w:val="24"/>
              </w:rPr>
              <w:t>-</w:t>
            </w:r>
          </w:p>
        </w:tc>
        <w:tc>
          <w:tcPr>
            <w:tcW w:w="1360" w:type="dxa"/>
            <w:tcBorders>
              <w:top w:val="single" w:sz="4" w:space="0" w:color="auto"/>
              <w:left w:val="single" w:sz="4" w:space="0" w:color="auto"/>
              <w:bottom w:val="single" w:sz="4" w:space="0" w:color="auto"/>
              <w:right w:val="single" w:sz="4" w:space="0" w:color="auto"/>
            </w:tcBorders>
          </w:tcPr>
          <w:p w14:paraId="780112BC" w14:textId="77777777" w:rsidR="0089486B" w:rsidRPr="000713A2" w:rsidRDefault="0089486B" w:rsidP="00762662">
            <w:pPr>
              <w:pStyle w:val="Sraopastraipa"/>
              <w:tabs>
                <w:tab w:val="left" w:pos="993"/>
              </w:tabs>
              <w:ind w:left="0"/>
              <w:jc w:val="center"/>
              <w:rPr>
                <w:rFonts w:ascii="Times New Roman" w:hAnsi="Times New Roman"/>
                <w:sz w:val="24"/>
                <w:szCs w:val="24"/>
              </w:rPr>
            </w:pPr>
            <w:r w:rsidRPr="000713A2">
              <w:rPr>
                <w:rFonts w:ascii="Times New Roman" w:hAnsi="Times New Roman"/>
                <w:sz w:val="24"/>
                <w:szCs w:val="24"/>
              </w:rPr>
              <w:t>154131,94</w:t>
            </w:r>
          </w:p>
        </w:tc>
      </w:tr>
    </w:tbl>
    <w:p w14:paraId="06E37C7F" w14:textId="0B22D74A" w:rsidR="0089486B" w:rsidRPr="000713A2" w:rsidRDefault="0089486B" w:rsidP="0089486B">
      <w:pPr>
        <w:suppressAutoHyphens/>
        <w:autoSpaceDN w:val="0"/>
        <w:spacing w:after="0"/>
        <w:ind w:firstLine="851"/>
        <w:jc w:val="both"/>
        <w:textAlignment w:val="baseline"/>
        <w:rPr>
          <w:rFonts w:ascii="Times New Roman" w:eastAsia="Calibri" w:hAnsi="Times New Roman" w:cs="Times New Roman"/>
          <w:b/>
          <w:bCs/>
          <w:lang w:val="lt-LT"/>
        </w:rPr>
      </w:pPr>
      <w:r w:rsidRPr="000713A2">
        <w:rPr>
          <w:rFonts w:ascii="Times New Roman" w:eastAsia="Calibri" w:hAnsi="Times New Roman" w:cs="Times New Roman"/>
          <w:b/>
          <w:bCs/>
          <w:lang w:val="lt-LT"/>
        </w:rPr>
        <w:t>Pastabos:</w:t>
      </w:r>
      <w:r w:rsidR="00CD5211" w:rsidRPr="000713A2">
        <w:rPr>
          <w:rFonts w:ascii="Times New Roman" w:eastAsia="Calibri" w:hAnsi="Times New Roman" w:cs="Times New Roman"/>
          <w:b/>
          <w:bCs/>
          <w:lang w:val="lt-LT"/>
        </w:rPr>
        <w:t xml:space="preserve"> </w:t>
      </w:r>
    </w:p>
    <w:p w14:paraId="602BB7F3" w14:textId="77777777" w:rsidR="0089486B" w:rsidRPr="000713A2" w:rsidRDefault="0089486B" w:rsidP="0089486B">
      <w:pPr>
        <w:suppressAutoHyphens/>
        <w:autoSpaceDN w:val="0"/>
        <w:spacing w:after="0"/>
        <w:ind w:firstLine="851"/>
        <w:jc w:val="both"/>
        <w:textAlignment w:val="baseline"/>
        <w:rPr>
          <w:rFonts w:ascii="Times New Roman" w:eastAsia="Calibri" w:hAnsi="Times New Roman" w:cs="Times New Roman"/>
          <w:bCs/>
          <w:lang w:val="lt-LT"/>
        </w:rPr>
      </w:pPr>
      <w:r w:rsidRPr="000713A2">
        <w:rPr>
          <w:rFonts w:ascii="Times New Roman" w:eastAsia="Calibri" w:hAnsi="Times New Roman" w:cs="Times New Roman"/>
          <w:bCs/>
          <w:lang w:val="lt-LT"/>
        </w:rPr>
        <w:t>1. Nurodomos sumos, neatskaičius mokesčių.</w:t>
      </w:r>
    </w:p>
    <w:p w14:paraId="083CDEBD" w14:textId="77777777" w:rsidR="0089486B" w:rsidRPr="000713A2" w:rsidRDefault="0089486B" w:rsidP="0089486B">
      <w:pPr>
        <w:suppressAutoHyphens/>
        <w:autoSpaceDN w:val="0"/>
        <w:spacing w:after="0"/>
        <w:ind w:firstLine="851"/>
        <w:jc w:val="both"/>
        <w:textAlignment w:val="baseline"/>
        <w:rPr>
          <w:rFonts w:ascii="Times New Roman" w:eastAsia="Calibri" w:hAnsi="Times New Roman" w:cs="Times New Roman"/>
          <w:bCs/>
          <w:lang w:val="lt-LT"/>
        </w:rPr>
      </w:pPr>
      <w:r w:rsidRPr="000713A2">
        <w:rPr>
          <w:rFonts w:ascii="Times New Roman" w:eastAsia="Calibri" w:hAnsi="Times New Roman" w:cs="Times New Roman"/>
          <w:bCs/>
          <w:lang w:val="lt-LT"/>
        </w:rPr>
        <w:t>2. Jei buvo išmokėtos kitos išmokos, po lentele paaiškinama, kokio pobūdžio (už ką) išmokos buvo išmokėtos.</w:t>
      </w:r>
    </w:p>
    <w:p w14:paraId="2239BCFF" w14:textId="77777777" w:rsidR="0089486B" w:rsidRPr="000713A2" w:rsidRDefault="0089486B" w:rsidP="0089486B">
      <w:pPr>
        <w:suppressAutoHyphens/>
        <w:autoSpaceDN w:val="0"/>
        <w:spacing w:after="0"/>
        <w:ind w:firstLine="851"/>
        <w:jc w:val="both"/>
        <w:textAlignment w:val="baseline"/>
        <w:rPr>
          <w:rFonts w:ascii="Times New Roman" w:eastAsia="Calibri" w:hAnsi="Times New Roman" w:cs="Times New Roman"/>
          <w:bCs/>
          <w:lang w:val="lt-LT"/>
        </w:rPr>
      </w:pPr>
      <w:r w:rsidRPr="000713A2">
        <w:rPr>
          <w:rFonts w:ascii="Times New Roman" w:hAnsi="Times New Roman" w:cs="Times New Roman"/>
          <w:lang w:val="lt-LT"/>
        </w:rPr>
        <w:t>*Stulpelyje „Kitos išmokos“ įtrauktos ligos pašalpos iš įmonės lėšų, kelionės kompensacijų išmokos.</w:t>
      </w:r>
    </w:p>
    <w:p w14:paraId="1C144F4A" w14:textId="77777777" w:rsidR="0089486B" w:rsidRPr="000713A2" w:rsidRDefault="0089486B" w:rsidP="0089486B">
      <w:pPr>
        <w:pStyle w:val="Antrats"/>
        <w:tabs>
          <w:tab w:val="left" w:pos="6237"/>
        </w:tabs>
        <w:rPr>
          <w:rFonts w:ascii="Times New Roman" w:hAnsi="Times New Roman" w:cs="Times New Roman"/>
          <w:color w:val="000000"/>
          <w:sz w:val="24"/>
          <w:szCs w:val="24"/>
          <w:lang w:val="lt-LT"/>
        </w:rPr>
      </w:pPr>
    </w:p>
    <w:p w14:paraId="52329CC1" w14:textId="77777777" w:rsidR="0089486B" w:rsidRPr="000713A2" w:rsidRDefault="0089486B" w:rsidP="0089486B">
      <w:pPr>
        <w:pStyle w:val="Antrats"/>
        <w:tabs>
          <w:tab w:val="left" w:pos="6237"/>
        </w:tabs>
        <w:jc w:val="center"/>
        <w:rPr>
          <w:color w:val="000000"/>
          <w:lang w:val="lt-LT"/>
        </w:rPr>
      </w:pPr>
      <w:r w:rsidRPr="000713A2">
        <w:rPr>
          <w:color w:val="000000"/>
          <w:lang w:val="lt-LT"/>
        </w:rPr>
        <w:t>––––––––––––––––––––</w:t>
      </w:r>
    </w:p>
    <w:p w14:paraId="7AB46DE7" w14:textId="77777777" w:rsidR="0089486B" w:rsidRPr="000713A2" w:rsidRDefault="0089486B" w:rsidP="0089486B">
      <w:pPr>
        <w:rPr>
          <w:rFonts w:ascii="Times New Roman" w:hAnsi="Times New Roman" w:cs="Times New Roman"/>
          <w:sz w:val="24"/>
          <w:szCs w:val="24"/>
          <w:lang w:val="lt-LT"/>
        </w:rPr>
      </w:pPr>
    </w:p>
    <w:p w14:paraId="76E9364B" w14:textId="77777777" w:rsidR="0089486B" w:rsidRPr="000713A2" w:rsidRDefault="0089486B" w:rsidP="0089486B">
      <w:pPr>
        <w:rPr>
          <w:lang w:val="lt-LT"/>
        </w:rPr>
      </w:pPr>
    </w:p>
    <w:p w14:paraId="311329E7" w14:textId="77777777" w:rsidR="0089486B" w:rsidRPr="000713A2" w:rsidRDefault="0089486B" w:rsidP="006E00B1">
      <w:pPr>
        <w:spacing w:after="0" w:line="240" w:lineRule="auto"/>
        <w:jc w:val="center"/>
        <w:rPr>
          <w:rFonts w:ascii="Calibri" w:eastAsia="Calibri" w:hAnsi="Calibri" w:cs="Times New Roman"/>
          <w:u w:val="single"/>
          <w:lang w:val="lt-LT"/>
        </w:rPr>
      </w:pPr>
    </w:p>
    <w:p w14:paraId="47042275" w14:textId="77777777" w:rsidR="0089486B" w:rsidRPr="000713A2" w:rsidRDefault="0089486B" w:rsidP="006E00B1">
      <w:pPr>
        <w:spacing w:after="0" w:line="240" w:lineRule="auto"/>
        <w:jc w:val="center"/>
        <w:rPr>
          <w:rFonts w:ascii="Calibri" w:eastAsia="Calibri" w:hAnsi="Calibri" w:cs="Times New Roman"/>
          <w:u w:val="single"/>
          <w:lang w:val="lt-LT"/>
        </w:rPr>
      </w:pPr>
    </w:p>
    <w:p w14:paraId="60D08ED9" w14:textId="4501D5D1" w:rsidR="00D633E2" w:rsidRPr="000713A2" w:rsidRDefault="00D633E2" w:rsidP="0089486B">
      <w:pPr>
        <w:spacing w:after="0" w:line="240" w:lineRule="auto"/>
        <w:rPr>
          <w:rFonts w:ascii="Calibri" w:eastAsia="Calibri" w:hAnsi="Calibri" w:cs="Times New Roman"/>
          <w:u w:val="single"/>
          <w:lang w:val="lt-LT"/>
        </w:rPr>
      </w:pPr>
    </w:p>
    <w:sectPr w:rsidR="00D633E2" w:rsidRPr="000713A2" w:rsidSect="000713A2">
      <w:head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D518" w14:textId="77777777" w:rsidR="00264C7E" w:rsidRDefault="00264C7E" w:rsidP="00A640A5">
      <w:pPr>
        <w:spacing w:after="0" w:line="240" w:lineRule="auto"/>
      </w:pPr>
      <w:r>
        <w:separator/>
      </w:r>
    </w:p>
  </w:endnote>
  <w:endnote w:type="continuationSeparator" w:id="0">
    <w:p w14:paraId="771ED2F6" w14:textId="77777777" w:rsidR="00264C7E" w:rsidRDefault="00264C7E" w:rsidP="00A6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5D46" w14:textId="77777777" w:rsidR="00264C7E" w:rsidRDefault="00264C7E" w:rsidP="00A640A5">
      <w:pPr>
        <w:spacing w:after="0" w:line="240" w:lineRule="auto"/>
      </w:pPr>
      <w:r>
        <w:separator/>
      </w:r>
    </w:p>
  </w:footnote>
  <w:footnote w:type="continuationSeparator" w:id="0">
    <w:p w14:paraId="2AEE6743" w14:textId="77777777" w:rsidR="00264C7E" w:rsidRDefault="00264C7E" w:rsidP="00A64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952302"/>
      <w:docPartObj>
        <w:docPartGallery w:val="Page Numbers (Top of Page)"/>
        <w:docPartUnique/>
      </w:docPartObj>
    </w:sdtPr>
    <w:sdtEndPr>
      <w:rPr>
        <w:rFonts w:ascii="Times New Roman" w:hAnsi="Times New Roman" w:cs="Times New Roman"/>
        <w:sz w:val="24"/>
        <w:szCs w:val="24"/>
      </w:rPr>
    </w:sdtEndPr>
    <w:sdtContent>
      <w:p w14:paraId="47BA86F3" w14:textId="7DE22978" w:rsidR="000713A2" w:rsidRPr="000713A2" w:rsidRDefault="000713A2">
        <w:pPr>
          <w:pStyle w:val="Antrats"/>
          <w:jc w:val="center"/>
          <w:rPr>
            <w:rFonts w:ascii="Times New Roman" w:hAnsi="Times New Roman" w:cs="Times New Roman"/>
            <w:sz w:val="24"/>
            <w:szCs w:val="24"/>
          </w:rPr>
        </w:pPr>
        <w:r w:rsidRPr="000713A2">
          <w:rPr>
            <w:rFonts w:ascii="Times New Roman" w:hAnsi="Times New Roman" w:cs="Times New Roman"/>
            <w:sz w:val="24"/>
            <w:szCs w:val="24"/>
          </w:rPr>
          <w:fldChar w:fldCharType="begin"/>
        </w:r>
        <w:r w:rsidRPr="000713A2">
          <w:rPr>
            <w:rFonts w:ascii="Times New Roman" w:hAnsi="Times New Roman" w:cs="Times New Roman"/>
            <w:sz w:val="24"/>
            <w:szCs w:val="24"/>
          </w:rPr>
          <w:instrText>PAGE   \* MERGEFORMAT</w:instrText>
        </w:r>
        <w:r w:rsidRPr="000713A2">
          <w:rPr>
            <w:rFonts w:ascii="Times New Roman" w:hAnsi="Times New Roman" w:cs="Times New Roman"/>
            <w:sz w:val="24"/>
            <w:szCs w:val="24"/>
          </w:rPr>
          <w:fldChar w:fldCharType="separate"/>
        </w:r>
        <w:r w:rsidRPr="000713A2">
          <w:rPr>
            <w:rFonts w:ascii="Times New Roman" w:hAnsi="Times New Roman" w:cs="Times New Roman"/>
            <w:sz w:val="24"/>
            <w:szCs w:val="24"/>
            <w:lang w:val="lt-LT"/>
          </w:rPr>
          <w:t>2</w:t>
        </w:r>
        <w:r w:rsidRPr="000713A2">
          <w:rPr>
            <w:rFonts w:ascii="Times New Roman" w:hAnsi="Times New Roman" w:cs="Times New Roman"/>
            <w:sz w:val="24"/>
            <w:szCs w:val="24"/>
          </w:rPr>
          <w:fldChar w:fldCharType="end"/>
        </w:r>
      </w:p>
    </w:sdtContent>
  </w:sdt>
  <w:p w14:paraId="7F3CA74A" w14:textId="77777777" w:rsidR="00D567F5" w:rsidRDefault="00D567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07D"/>
    <w:multiLevelType w:val="hybridMultilevel"/>
    <w:tmpl w:val="7F58C4EA"/>
    <w:lvl w:ilvl="0" w:tplc="DEF26C2E">
      <w:start w:val="1"/>
      <w:numFmt w:val="bullet"/>
      <w:lvlText w:val=""/>
      <w:lvlJc w:val="left"/>
      <w:pPr>
        <w:ind w:left="360" w:hanging="360"/>
      </w:pPr>
      <w:rPr>
        <w:rFonts w:ascii="Wingdings" w:hAnsi="Wingdings" w:hint="default"/>
        <w:color w:val="000000" w:themeColor="text1"/>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18E4F5D"/>
    <w:multiLevelType w:val="hybridMultilevel"/>
    <w:tmpl w:val="1AF0BE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D1340"/>
    <w:multiLevelType w:val="hybridMultilevel"/>
    <w:tmpl w:val="868AD9A0"/>
    <w:lvl w:ilvl="0" w:tplc="0427000D">
      <w:start w:val="1"/>
      <w:numFmt w:val="bullet"/>
      <w:lvlText w:val=""/>
      <w:lvlJc w:val="left"/>
      <w:pPr>
        <w:ind w:left="1115" w:hanging="360"/>
      </w:pPr>
      <w:rPr>
        <w:rFonts w:ascii="Wingdings" w:hAnsi="Wingdings" w:hint="default"/>
      </w:rPr>
    </w:lvl>
    <w:lvl w:ilvl="1" w:tplc="04270003" w:tentative="1">
      <w:start w:val="1"/>
      <w:numFmt w:val="bullet"/>
      <w:lvlText w:val="o"/>
      <w:lvlJc w:val="left"/>
      <w:pPr>
        <w:ind w:left="1835" w:hanging="360"/>
      </w:pPr>
      <w:rPr>
        <w:rFonts w:ascii="Courier New" w:hAnsi="Courier New" w:cs="Courier New" w:hint="default"/>
      </w:rPr>
    </w:lvl>
    <w:lvl w:ilvl="2" w:tplc="04270005" w:tentative="1">
      <w:start w:val="1"/>
      <w:numFmt w:val="bullet"/>
      <w:lvlText w:val=""/>
      <w:lvlJc w:val="left"/>
      <w:pPr>
        <w:ind w:left="2555" w:hanging="360"/>
      </w:pPr>
      <w:rPr>
        <w:rFonts w:ascii="Wingdings" w:hAnsi="Wingdings" w:hint="default"/>
      </w:rPr>
    </w:lvl>
    <w:lvl w:ilvl="3" w:tplc="04270001" w:tentative="1">
      <w:start w:val="1"/>
      <w:numFmt w:val="bullet"/>
      <w:lvlText w:val=""/>
      <w:lvlJc w:val="left"/>
      <w:pPr>
        <w:ind w:left="3275" w:hanging="360"/>
      </w:pPr>
      <w:rPr>
        <w:rFonts w:ascii="Symbol" w:hAnsi="Symbol" w:hint="default"/>
      </w:rPr>
    </w:lvl>
    <w:lvl w:ilvl="4" w:tplc="04270003" w:tentative="1">
      <w:start w:val="1"/>
      <w:numFmt w:val="bullet"/>
      <w:lvlText w:val="o"/>
      <w:lvlJc w:val="left"/>
      <w:pPr>
        <w:ind w:left="3995" w:hanging="360"/>
      </w:pPr>
      <w:rPr>
        <w:rFonts w:ascii="Courier New" w:hAnsi="Courier New" w:cs="Courier New" w:hint="default"/>
      </w:rPr>
    </w:lvl>
    <w:lvl w:ilvl="5" w:tplc="04270005" w:tentative="1">
      <w:start w:val="1"/>
      <w:numFmt w:val="bullet"/>
      <w:lvlText w:val=""/>
      <w:lvlJc w:val="left"/>
      <w:pPr>
        <w:ind w:left="4715" w:hanging="360"/>
      </w:pPr>
      <w:rPr>
        <w:rFonts w:ascii="Wingdings" w:hAnsi="Wingdings" w:hint="default"/>
      </w:rPr>
    </w:lvl>
    <w:lvl w:ilvl="6" w:tplc="04270001" w:tentative="1">
      <w:start w:val="1"/>
      <w:numFmt w:val="bullet"/>
      <w:lvlText w:val=""/>
      <w:lvlJc w:val="left"/>
      <w:pPr>
        <w:ind w:left="5435" w:hanging="360"/>
      </w:pPr>
      <w:rPr>
        <w:rFonts w:ascii="Symbol" w:hAnsi="Symbol" w:hint="default"/>
      </w:rPr>
    </w:lvl>
    <w:lvl w:ilvl="7" w:tplc="04270003" w:tentative="1">
      <w:start w:val="1"/>
      <w:numFmt w:val="bullet"/>
      <w:lvlText w:val="o"/>
      <w:lvlJc w:val="left"/>
      <w:pPr>
        <w:ind w:left="6155" w:hanging="360"/>
      </w:pPr>
      <w:rPr>
        <w:rFonts w:ascii="Courier New" w:hAnsi="Courier New" w:cs="Courier New" w:hint="default"/>
      </w:rPr>
    </w:lvl>
    <w:lvl w:ilvl="8" w:tplc="04270005" w:tentative="1">
      <w:start w:val="1"/>
      <w:numFmt w:val="bullet"/>
      <w:lvlText w:val=""/>
      <w:lvlJc w:val="left"/>
      <w:pPr>
        <w:ind w:left="6875" w:hanging="360"/>
      </w:pPr>
      <w:rPr>
        <w:rFonts w:ascii="Wingdings" w:hAnsi="Wingdings" w:hint="default"/>
      </w:rPr>
    </w:lvl>
  </w:abstractNum>
  <w:abstractNum w:abstractNumId="3" w15:restartNumberingAfterBreak="0">
    <w:nsid w:val="0686637A"/>
    <w:multiLevelType w:val="hybridMultilevel"/>
    <w:tmpl w:val="04161C68"/>
    <w:lvl w:ilvl="0" w:tplc="D3969E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FD0D64"/>
    <w:multiLevelType w:val="hybridMultilevel"/>
    <w:tmpl w:val="BE5686AA"/>
    <w:lvl w:ilvl="0" w:tplc="70C0E3B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445AB"/>
    <w:multiLevelType w:val="hybridMultilevel"/>
    <w:tmpl w:val="F4F851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6A0219"/>
    <w:multiLevelType w:val="hybridMultilevel"/>
    <w:tmpl w:val="459829D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98064B"/>
    <w:multiLevelType w:val="hybridMultilevel"/>
    <w:tmpl w:val="DED41C26"/>
    <w:lvl w:ilvl="0" w:tplc="3C46B8F0">
      <w:start w:val="1"/>
      <w:numFmt w:val="bullet"/>
      <w:lvlText w:val=""/>
      <w:lvlJc w:val="left"/>
      <w:pPr>
        <w:ind w:left="720" w:hanging="363"/>
      </w:pPr>
      <w:rPr>
        <w:rFonts w:ascii="Symbol" w:hAnsi="Symbol" w:hint="default"/>
        <w:color w:val="auto"/>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12BB47BE"/>
    <w:multiLevelType w:val="hybridMultilevel"/>
    <w:tmpl w:val="0EA667D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850B92"/>
    <w:multiLevelType w:val="hybridMultilevel"/>
    <w:tmpl w:val="9DF4491E"/>
    <w:lvl w:ilvl="0" w:tplc="B8AEA0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236E4"/>
    <w:multiLevelType w:val="hybridMultilevel"/>
    <w:tmpl w:val="0338CAB8"/>
    <w:lvl w:ilvl="0" w:tplc="971A49C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AC48E0"/>
    <w:multiLevelType w:val="hybridMultilevel"/>
    <w:tmpl w:val="DD72DF50"/>
    <w:lvl w:ilvl="0" w:tplc="0409000D">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2" w15:restartNumberingAfterBreak="0">
    <w:nsid w:val="15BC0451"/>
    <w:multiLevelType w:val="hybridMultilevel"/>
    <w:tmpl w:val="C7102AC2"/>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3" w15:restartNumberingAfterBreak="0">
    <w:nsid w:val="199E6F63"/>
    <w:multiLevelType w:val="hybridMultilevel"/>
    <w:tmpl w:val="F8D8FD76"/>
    <w:lvl w:ilvl="0" w:tplc="0427000D">
      <w:start w:val="1"/>
      <w:numFmt w:val="bullet"/>
      <w:lvlText w:val=""/>
      <w:lvlJc w:val="left"/>
      <w:pPr>
        <w:ind w:left="750" w:hanging="360"/>
      </w:pPr>
      <w:rPr>
        <w:rFonts w:ascii="Wingdings" w:hAnsi="Wingdings"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14" w15:restartNumberingAfterBreak="0">
    <w:nsid w:val="1E642C8E"/>
    <w:multiLevelType w:val="hybridMultilevel"/>
    <w:tmpl w:val="7AC674CE"/>
    <w:lvl w:ilvl="0" w:tplc="621AD8C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82ABE"/>
    <w:multiLevelType w:val="hybridMultilevel"/>
    <w:tmpl w:val="0A10821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C40DD5"/>
    <w:multiLevelType w:val="hybridMultilevel"/>
    <w:tmpl w:val="A0CC45EA"/>
    <w:lvl w:ilvl="0" w:tplc="0427000D">
      <w:start w:val="1"/>
      <w:numFmt w:val="bullet"/>
      <w:lvlText w:val=""/>
      <w:lvlJc w:val="left"/>
      <w:pPr>
        <w:ind w:left="750" w:hanging="360"/>
      </w:pPr>
      <w:rPr>
        <w:rFonts w:ascii="Wingdings" w:hAnsi="Wingdings"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17" w15:restartNumberingAfterBreak="0">
    <w:nsid w:val="22211387"/>
    <w:multiLevelType w:val="hybridMultilevel"/>
    <w:tmpl w:val="D26AEA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C153D6"/>
    <w:multiLevelType w:val="hybridMultilevel"/>
    <w:tmpl w:val="B622A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8C72444"/>
    <w:multiLevelType w:val="hybridMultilevel"/>
    <w:tmpl w:val="9200773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F1577E6"/>
    <w:multiLevelType w:val="hybridMultilevel"/>
    <w:tmpl w:val="354067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4A3A97"/>
    <w:multiLevelType w:val="hybridMultilevel"/>
    <w:tmpl w:val="467E9EE8"/>
    <w:lvl w:ilvl="0" w:tplc="4208BDA8">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1C87BDD"/>
    <w:multiLevelType w:val="hybridMultilevel"/>
    <w:tmpl w:val="B9383E7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1F11A8E"/>
    <w:multiLevelType w:val="hybridMultilevel"/>
    <w:tmpl w:val="5510BAFC"/>
    <w:lvl w:ilvl="0" w:tplc="0427000D">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D13A2A"/>
    <w:multiLevelType w:val="hybridMultilevel"/>
    <w:tmpl w:val="EDF679E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70A35A1"/>
    <w:multiLevelType w:val="hybridMultilevel"/>
    <w:tmpl w:val="1D047D8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BFF5C23"/>
    <w:multiLevelType w:val="hybridMultilevel"/>
    <w:tmpl w:val="F5E4B4FC"/>
    <w:lvl w:ilvl="0" w:tplc="0409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27" w15:restartNumberingAfterBreak="0">
    <w:nsid w:val="3EC013E9"/>
    <w:multiLevelType w:val="hybridMultilevel"/>
    <w:tmpl w:val="E7D6B8A0"/>
    <w:lvl w:ilvl="0" w:tplc="0427000D">
      <w:start w:val="1"/>
      <w:numFmt w:val="bullet"/>
      <w:lvlText w:val=""/>
      <w:lvlJc w:val="left"/>
      <w:pPr>
        <w:ind w:left="750" w:hanging="360"/>
      </w:pPr>
      <w:rPr>
        <w:rFonts w:ascii="Wingdings" w:hAnsi="Wingdings"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28" w15:restartNumberingAfterBreak="0">
    <w:nsid w:val="42B96827"/>
    <w:multiLevelType w:val="hybridMultilevel"/>
    <w:tmpl w:val="DAB286A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B1212B"/>
    <w:multiLevelType w:val="hybridMultilevel"/>
    <w:tmpl w:val="8CA632A2"/>
    <w:lvl w:ilvl="0" w:tplc="F90CFC72">
      <w:start w:val="1"/>
      <w:numFmt w:val="bullet"/>
      <w:lvlText w:val=""/>
      <w:lvlJc w:val="left"/>
      <w:pPr>
        <w:ind w:left="720" w:hanging="360"/>
      </w:pPr>
      <w:rPr>
        <w:rFonts w:ascii="Wingdings" w:hAnsi="Wingdings"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F540B81"/>
    <w:multiLevelType w:val="hybridMultilevel"/>
    <w:tmpl w:val="FF784AD0"/>
    <w:lvl w:ilvl="0" w:tplc="7B701064">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477666"/>
    <w:multiLevelType w:val="hybridMultilevel"/>
    <w:tmpl w:val="2522FFF0"/>
    <w:lvl w:ilvl="0" w:tplc="0427000D">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3302B50"/>
    <w:multiLevelType w:val="hybridMultilevel"/>
    <w:tmpl w:val="5972F14A"/>
    <w:lvl w:ilvl="0" w:tplc="0427000D">
      <w:start w:val="1"/>
      <w:numFmt w:val="bullet"/>
      <w:lvlText w:val=""/>
      <w:lvlJc w:val="left"/>
      <w:pPr>
        <w:ind w:left="750" w:hanging="360"/>
      </w:pPr>
      <w:rPr>
        <w:rFonts w:ascii="Wingdings" w:hAnsi="Wingdings"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33" w15:restartNumberingAfterBreak="0">
    <w:nsid w:val="567E7AFB"/>
    <w:multiLevelType w:val="hybridMultilevel"/>
    <w:tmpl w:val="7144C0C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865B7D"/>
    <w:multiLevelType w:val="hybridMultilevel"/>
    <w:tmpl w:val="F412EA12"/>
    <w:lvl w:ilvl="0" w:tplc="0409000D">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5" w15:restartNumberingAfterBreak="0">
    <w:nsid w:val="5C33644F"/>
    <w:multiLevelType w:val="hybridMultilevel"/>
    <w:tmpl w:val="F13293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0F2398"/>
    <w:multiLevelType w:val="hybridMultilevel"/>
    <w:tmpl w:val="5BE619E6"/>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7" w15:restartNumberingAfterBreak="0">
    <w:nsid w:val="5E90789B"/>
    <w:multiLevelType w:val="hybridMultilevel"/>
    <w:tmpl w:val="274C0E6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EA2FA0"/>
    <w:multiLevelType w:val="hybridMultilevel"/>
    <w:tmpl w:val="8C0C1E56"/>
    <w:lvl w:ilvl="0" w:tplc="0427000D">
      <w:start w:val="1"/>
      <w:numFmt w:val="bullet"/>
      <w:lvlText w:val=""/>
      <w:lvlJc w:val="left"/>
      <w:pPr>
        <w:ind w:left="755" w:hanging="360"/>
      </w:pPr>
      <w:rPr>
        <w:rFonts w:ascii="Wingdings" w:hAnsi="Wingdings"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39" w15:restartNumberingAfterBreak="0">
    <w:nsid w:val="61246808"/>
    <w:multiLevelType w:val="hybridMultilevel"/>
    <w:tmpl w:val="7DAA6668"/>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40" w15:restartNumberingAfterBreak="0">
    <w:nsid w:val="6272793A"/>
    <w:multiLevelType w:val="hybridMultilevel"/>
    <w:tmpl w:val="0BDE91FC"/>
    <w:lvl w:ilvl="0" w:tplc="0427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9A55D0"/>
    <w:multiLevelType w:val="hybridMultilevel"/>
    <w:tmpl w:val="B0DC582A"/>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42" w15:restartNumberingAfterBreak="0">
    <w:nsid w:val="69342B9F"/>
    <w:multiLevelType w:val="hybridMultilevel"/>
    <w:tmpl w:val="85BE5E8E"/>
    <w:lvl w:ilvl="0" w:tplc="0427000D">
      <w:start w:val="1"/>
      <w:numFmt w:val="bullet"/>
      <w:lvlText w:val=""/>
      <w:lvlJc w:val="left"/>
      <w:pPr>
        <w:ind w:left="750" w:hanging="360"/>
      </w:pPr>
      <w:rPr>
        <w:rFonts w:ascii="Wingdings" w:hAnsi="Wingdings"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43" w15:restartNumberingAfterBreak="0">
    <w:nsid w:val="6CA8479A"/>
    <w:multiLevelType w:val="hybridMultilevel"/>
    <w:tmpl w:val="CAA4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B474AB"/>
    <w:multiLevelType w:val="hybridMultilevel"/>
    <w:tmpl w:val="8918EF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490BAE"/>
    <w:multiLevelType w:val="hybridMultilevel"/>
    <w:tmpl w:val="91001C9E"/>
    <w:lvl w:ilvl="0" w:tplc="0427000D">
      <w:start w:val="1"/>
      <w:numFmt w:val="bullet"/>
      <w:lvlText w:val=""/>
      <w:lvlJc w:val="left"/>
      <w:pPr>
        <w:ind w:left="755" w:hanging="360"/>
      </w:pPr>
      <w:rPr>
        <w:rFonts w:ascii="Wingdings" w:hAnsi="Wingdings"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46" w15:restartNumberingAfterBreak="0">
    <w:nsid w:val="7AF269FB"/>
    <w:multiLevelType w:val="hybridMultilevel"/>
    <w:tmpl w:val="B646537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7" w15:restartNumberingAfterBreak="0">
    <w:nsid w:val="7CA051CF"/>
    <w:multiLevelType w:val="hybridMultilevel"/>
    <w:tmpl w:val="054C7484"/>
    <w:lvl w:ilvl="0" w:tplc="903A7B1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E4A7C"/>
    <w:multiLevelType w:val="hybridMultilevel"/>
    <w:tmpl w:val="5F440A04"/>
    <w:lvl w:ilvl="0" w:tplc="B68EF152">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464631">
    <w:abstractNumId w:val="18"/>
  </w:num>
  <w:num w:numId="2" w16cid:durableId="735978203">
    <w:abstractNumId w:val="31"/>
  </w:num>
  <w:num w:numId="3" w16cid:durableId="1665014477">
    <w:abstractNumId w:val="7"/>
  </w:num>
  <w:num w:numId="4" w16cid:durableId="1608191704">
    <w:abstractNumId w:val="9"/>
  </w:num>
  <w:num w:numId="5" w16cid:durableId="173810424">
    <w:abstractNumId w:val="40"/>
  </w:num>
  <w:num w:numId="6" w16cid:durableId="867136898">
    <w:abstractNumId w:val="1"/>
  </w:num>
  <w:num w:numId="7" w16cid:durableId="2030985432">
    <w:abstractNumId w:val="23"/>
  </w:num>
  <w:num w:numId="8" w16cid:durableId="1340306770">
    <w:abstractNumId w:val="48"/>
  </w:num>
  <w:num w:numId="9" w16cid:durableId="461386464">
    <w:abstractNumId w:val="43"/>
  </w:num>
  <w:num w:numId="10" w16cid:durableId="1331253948">
    <w:abstractNumId w:val="19"/>
  </w:num>
  <w:num w:numId="11" w16cid:durableId="1440879879">
    <w:abstractNumId w:val="24"/>
  </w:num>
  <w:num w:numId="12" w16cid:durableId="1850752611">
    <w:abstractNumId w:val="26"/>
  </w:num>
  <w:num w:numId="13" w16cid:durableId="723679243">
    <w:abstractNumId w:val="39"/>
  </w:num>
  <w:num w:numId="14" w16cid:durableId="1238975982">
    <w:abstractNumId w:val="2"/>
  </w:num>
  <w:num w:numId="15" w16cid:durableId="1529875904">
    <w:abstractNumId w:val="33"/>
  </w:num>
  <w:num w:numId="16" w16cid:durableId="2048993413">
    <w:abstractNumId w:val="29"/>
  </w:num>
  <w:num w:numId="17" w16cid:durableId="1784113493">
    <w:abstractNumId w:val="0"/>
  </w:num>
  <w:num w:numId="18" w16cid:durableId="1767382342">
    <w:abstractNumId w:val="20"/>
  </w:num>
  <w:num w:numId="19" w16cid:durableId="1804808892">
    <w:abstractNumId w:val="38"/>
  </w:num>
  <w:num w:numId="20" w16cid:durableId="503742380">
    <w:abstractNumId w:val="22"/>
  </w:num>
  <w:num w:numId="21" w16cid:durableId="1522089043">
    <w:abstractNumId w:val="30"/>
  </w:num>
  <w:num w:numId="22" w16cid:durableId="1212159485">
    <w:abstractNumId w:val="32"/>
  </w:num>
  <w:num w:numId="23" w16cid:durableId="1965426286">
    <w:abstractNumId w:val="17"/>
  </w:num>
  <w:num w:numId="24" w16cid:durableId="185681080">
    <w:abstractNumId w:val="25"/>
  </w:num>
  <w:num w:numId="25" w16cid:durableId="727151555">
    <w:abstractNumId w:val="13"/>
  </w:num>
  <w:num w:numId="26" w16cid:durableId="1673141232">
    <w:abstractNumId w:val="42"/>
  </w:num>
  <w:num w:numId="27" w16cid:durableId="2111466901">
    <w:abstractNumId w:val="8"/>
  </w:num>
  <w:num w:numId="28" w16cid:durableId="1443695195">
    <w:abstractNumId w:val="15"/>
  </w:num>
  <w:num w:numId="29" w16cid:durableId="1350914589">
    <w:abstractNumId w:val="45"/>
  </w:num>
  <w:num w:numId="30" w16cid:durableId="39869542">
    <w:abstractNumId w:val="6"/>
  </w:num>
  <w:num w:numId="31" w16cid:durableId="1150557770">
    <w:abstractNumId w:val="5"/>
  </w:num>
  <w:num w:numId="32" w16cid:durableId="581373678">
    <w:abstractNumId w:val="27"/>
  </w:num>
  <w:num w:numId="33" w16cid:durableId="2050762104">
    <w:abstractNumId w:val="37"/>
  </w:num>
  <w:num w:numId="34" w16cid:durableId="175656657">
    <w:abstractNumId w:val="28"/>
  </w:num>
  <w:num w:numId="35" w16cid:durableId="1536386056">
    <w:abstractNumId w:val="16"/>
  </w:num>
  <w:num w:numId="36" w16cid:durableId="1461915606">
    <w:abstractNumId w:val="4"/>
  </w:num>
  <w:num w:numId="37" w16cid:durableId="1035228096">
    <w:abstractNumId w:val="35"/>
  </w:num>
  <w:num w:numId="38" w16cid:durableId="633752442">
    <w:abstractNumId w:val="10"/>
  </w:num>
  <w:num w:numId="39" w16cid:durableId="581186521">
    <w:abstractNumId w:val="12"/>
  </w:num>
  <w:num w:numId="40" w16cid:durableId="1515224870">
    <w:abstractNumId w:val="41"/>
  </w:num>
  <w:num w:numId="41" w16cid:durableId="2134982380">
    <w:abstractNumId w:val="36"/>
  </w:num>
  <w:num w:numId="42" w16cid:durableId="1101145670">
    <w:abstractNumId w:val="11"/>
  </w:num>
  <w:num w:numId="43" w16cid:durableId="1403136100">
    <w:abstractNumId w:val="21"/>
  </w:num>
  <w:num w:numId="44" w16cid:durableId="1271550433">
    <w:abstractNumId w:val="46"/>
  </w:num>
  <w:num w:numId="45" w16cid:durableId="1572278579">
    <w:abstractNumId w:val="47"/>
  </w:num>
  <w:num w:numId="46" w16cid:durableId="1852447853">
    <w:abstractNumId w:val="44"/>
  </w:num>
  <w:num w:numId="47" w16cid:durableId="1153181780">
    <w:abstractNumId w:val="3"/>
  </w:num>
  <w:num w:numId="48" w16cid:durableId="1000044037">
    <w:abstractNumId w:val="34"/>
  </w:num>
  <w:num w:numId="49" w16cid:durableId="1650983125">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A2"/>
    <w:rsid w:val="00002E4A"/>
    <w:rsid w:val="000034B8"/>
    <w:rsid w:val="00003BDA"/>
    <w:rsid w:val="000056D3"/>
    <w:rsid w:val="00007803"/>
    <w:rsid w:val="00010DE7"/>
    <w:rsid w:val="000114ED"/>
    <w:rsid w:val="00012606"/>
    <w:rsid w:val="00013704"/>
    <w:rsid w:val="000229F7"/>
    <w:rsid w:val="00023148"/>
    <w:rsid w:val="000257A2"/>
    <w:rsid w:val="000274DE"/>
    <w:rsid w:val="000301D0"/>
    <w:rsid w:val="00030ECF"/>
    <w:rsid w:val="00034EEE"/>
    <w:rsid w:val="00040384"/>
    <w:rsid w:val="0004068E"/>
    <w:rsid w:val="0004077A"/>
    <w:rsid w:val="00042DBA"/>
    <w:rsid w:val="0004452D"/>
    <w:rsid w:val="00046CE2"/>
    <w:rsid w:val="00046F82"/>
    <w:rsid w:val="0005061F"/>
    <w:rsid w:val="00050CD9"/>
    <w:rsid w:val="0005327B"/>
    <w:rsid w:val="00055508"/>
    <w:rsid w:val="00055B66"/>
    <w:rsid w:val="0006073B"/>
    <w:rsid w:val="000629A4"/>
    <w:rsid w:val="000655E9"/>
    <w:rsid w:val="000658BE"/>
    <w:rsid w:val="000677B9"/>
    <w:rsid w:val="00070AD5"/>
    <w:rsid w:val="000713A2"/>
    <w:rsid w:val="00071A66"/>
    <w:rsid w:val="00071F13"/>
    <w:rsid w:val="00072D17"/>
    <w:rsid w:val="00073538"/>
    <w:rsid w:val="00073F73"/>
    <w:rsid w:val="00076A14"/>
    <w:rsid w:val="00076B01"/>
    <w:rsid w:val="00081663"/>
    <w:rsid w:val="00083A16"/>
    <w:rsid w:val="00084053"/>
    <w:rsid w:val="000875DF"/>
    <w:rsid w:val="00090335"/>
    <w:rsid w:val="0009098E"/>
    <w:rsid w:val="00091DCE"/>
    <w:rsid w:val="000922BA"/>
    <w:rsid w:val="00095A71"/>
    <w:rsid w:val="000A0E2A"/>
    <w:rsid w:val="000A0E50"/>
    <w:rsid w:val="000A0E95"/>
    <w:rsid w:val="000A1284"/>
    <w:rsid w:val="000A5910"/>
    <w:rsid w:val="000A7FCF"/>
    <w:rsid w:val="000B4B2D"/>
    <w:rsid w:val="000B549C"/>
    <w:rsid w:val="000C5D38"/>
    <w:rsid w:val="000C67B3"/>
    <w:rsid w:val="000D0E45"/>
    <w:rsid w:val="000D3AB4"/>
    <w:rsid w:val="000D5F03"/>
    <w:rsid w:val="000D67DC"/>
    <w:rsid w:val="000D76D5"/>
    <w:rsid w:val="000D79B2"/>
    <w:rsid w:val="000E1059"/>
    <w:rsid w:val="000E1439"/>
    <w:rsid w:val="000E3675"/>
    <w:rsid w:val="000E5B91"/>
    <w:rsid w:val="000E6506"/>
    <w:rsid w:val="000E7B2D"/>
    <w:rsid w:val="000F15AE"/>
    <w:rsid w:val="000F23EE"/>
    <w:rsid w:val="000F2E91"/>
    <w:rsid w:val="000F558D"/>
    <w:rsid w:val="00100372"/>
    <w:rsid w:val="001017BA"/>
    <w:rsid w:val="0010314B"/>
    <w:rsid w:val="00106B30"/>
    <w:rsid w:val="0011025E"/>
    <w:rsid w:val="0011350D"/>
    <w:rsid w:val="001149EE"/>
    <w:rsid w:val="00116111"/>
    <w:rsid w:val="001172D0"/>
    <w:rsid w:val="0012532F"/>
    <w:rsid w:val="001305E2"/>
    <w:rsid w:val="001378D4"/>
    <w:rsid w:val="00141EEE"/>
    <w:rsid w:val="00141F4E"/>
    <w:rsid w:val="00142D0D"/>
    <w:rsid w:val="00144463"/>
    <w:rsid w:val="0015142B"/>
    <w:rsid w:val="00152EB3"/>
    <w:rsid w:val="00157E11"/>
    <w:rsid w:val="0016163F"/>
    <w:rsid w:val="001646BD"/>
    <w:rsid w:val="00164A2E"/>
    <w:rsid w:val="00164D75"/>
    <w:rsid w:val="00172A9B"/>
    <w:rsid w:val="00175517"/>
    <w:rsid w:val="00176AC5"/>
    <w:rsid w:val="00176EDF"/>
    <w:rsid w:val="00182205"/>
    <w:rsid w:val="00183408"/>
    <w:rsid w:val="00191C28"/>
    <w:rsid w:val="00193AD2"/>
    <w:rsid w:val="00197098"/>
    <w:rsid w:val="00197BC7"/>
    <w:rsid w:val="001A12A2"/>
    <w:rsid w:val="001A7428"/>
    <w:rsid w:val="001B21DC"/>
    <w:rsid w:val="001B2358"/>
    <w:rsid w:val="001B2961"/>
    <w:rsid w:val="001B3B9C"/>
    <w:rsid w:val="001B3CC5"/>
    <w:rsid w:val="001B4285"/>
    <w:rsid w:val="001B513B"/>
    <w:rsid w:val="001B521A"/>
    <w:rsid w:val="001B5222"/>
    <w:rsid w:val="001B6ACC"/>
    <w:rsid w:val="001C0447"/>
    <w:rsid w:val="001C18F6"/>
    <w:rsid w:val="001C2442"/>
    <w:rsid w:val="001C393B"/>
    <w:rsid w:val="001C6905"/>
    <w:rsid w:val="001C705A"/>
    <w:rsid w:val="001C72BF"/>
    <w:rsid w:val="001D4293"/>
    <w:rsid w:val="001D46FD"/>
    <w:rsid w:val="001D64F7"/>
    <w:rsid w:val="001D7EF2"/>
    <w:rsid w:val="001E11C8"/>
    <w:rsid w:val="001E1EFF"/>
    <w:rsid w:val="001E35DB"/>
    <w:rsid w:val="001E3CBB"/>
    <w:rsid w:val="001E6901"/>
    <w:rsid w:val="001E74A5"/>
    <w:rsid w:val="001E7DA9"/>
    <w:rsid w:val="001F0419"/>
    <w:rsid w:val="001F1860"/>
    <w:rsid w:val="001F29DF"/>
    <w:rsid w:val="001F34DD"/>
    <w:rsid w:val="001F645A"/>
    <w:rsid w:val="00200EA4"/>
    <w:rsid w:val="00202FCC"/>
    <w:rsid w:val="00203604"/>
    <w:rsid w:val="00210EB6"/>
    <w:rsid w:val="00215178"/>
    <w:rsid w:val="00222145"/>
    <w:rsid w:val="00224B18"/>
    <w:rsid w:val="0022774B"/>
    <w:rsid w:val="00227A18"/>
    <w:rsid w:val="00230905"/>
    <w:rsid w:val="00233ABC"/>
    <w:rsid w:val="002342BB"/>
    <w:rsid w:val="002343D5"/>
    <w:rsid w:val="00236765"/>
    <w:rsid w:val="00244B42"/>
    <w:rsid w:val="00250233"/>
    <w:rsid w:val="00250415"/>
    <w:rsid w:val="002546C7"/>
    <w:rsid w:val="002600E6"/>
    <w:rsid w:val="00260C32"/>
    <w:rsid w:val="00262AF2"/>
    <w:rsid w:val="00262CFF"/>
    <w:rsid w:val="00264C7E"/>
    <w:rsid w:val="0026657C"/>
    <w:rsid w:val="00267F76"/>
    <w:rsid w:val="00270ED8"/>
    <w:rsid w:val="00272EA5"/>
    <w:rsid w:val="002735A0"/>
    <w:rsid w:val="0027552C"/>
    <w:rsid w:val="00275EDC"/>
    <w:rsid w:val="002804BB"/>
    <w:rsid w:val="0028087C"/>
    <w:rsid w:val="00280946"/>
    <w:rsid w:val="00280EDD"/>
    <w:rsid w:val="00281410"/>
    <w:rsid w:val="00282E83"/>
    <w:rsid w:val="00284F5B"/>
    <w:rsid w:val="00286356"/>
    <w:rsid w:val="00292B6D"/>
    <w:rsid w:val="002A012B"/>
    <w:rsid w:val="002A3215"/>
    <w:rsid w:val="002A79B1"/>
    <w:rsid w:val="002A7EC5"/>
    <w:rsid w:val="002C49FB"/>
    <w:rsid w:val="002C544B"/>
    <w:rsid w:val="002C6603"/>
    <w:rsid w:val="002D2CDE"/>
    <w:rsid w:val="002D36AD"/>
    <w:rsid w:val="002D77D4"/>
    <w:rsid w:val="002E0917"/>
    <w:rsid w:val="002E3C12"/>
    <w:rsid w:val="002E417E"/>
    <w:rsid w:val="002E788C"/>
    <w:rsid w:val="002F33B4"/>
    <w:rsid w:val="00300A2C"/>
    <w:rsid w:val="003036D1"/>
    <w:rsid w:val="0030647E"/>
    <w:rsid w:val="003127EF"/>
    <w:rsid w:val="00313A3B"/>
    <w:rsid w:val="00320783"/>
    <w:rsid w:val="0032132B"/>
    <w:rsid w:val="00322450"/>
    <w:rsid w:val="003267F9"/>
    <w:rsid w:val="0032717F"/>
    <w:rsid w:val="0033004A"/>
    <w:rsid w:val="00330D2B"/>
    <w:rsid w:val="00331A8E"/>
    <w:rsid w:val="0033208F"/>
    <w:rsid w:val="0033316D"/>
    <w:rsid w:val="00335248"/>
    <w:rsid w:val="0033699A"/>
    <w:rsid w:val="00341E28"/>
    <w:rsid w:val="00345D2E"/>
    <w:rsid w:val="003508EA"/>
    <w:rsid w:val="00351AB4"/>
    <w:rsid w:val="003521B0"/>
    <w:rsid w:val="00353259"/>
    <w:rsid w:val="00353D5F"/>
    <w:rsid w:val="003566A6"/>
    <w:rsid w:val="00357E1B"/>
    <w:rsid w:val="003601C0"/>
    <w:rsid w:val="00362693"/>
    <w:rsid w:val="0036384D"/>
    <w:rsid w:val="0036533B"/>
    <w:rsid w:val="00366467"/>
    <w:rsid w:val="00367D21"/>
    <w:rsid w:val="0037127E"/>
    <w:rsid w:val="00372874"/>
    <w:rsid w:val="00372C04"/>
    <w:rsid w:val="00373556"/>
    <w:rsid w:val="003746A0"/>
    <w:rsid w:val="003747D1"/>
    <w:rsid w:val="00375531"/>
    <w:rsid w:val="00376801"/>
    <w:rsid w:val="003773A3"/>
    <w:rsid w:val="0038174A"/>
    <w:rsid w:val="00382D49"/>
    <w:rsid w:val="00383CF5"/>
    <w:rsid w:val="003905CD"/>
    <w:rsid w:val="00390C2B"/>
    <w:rsid w:val="00396CCE"/>
    <w:rsid w:val="00397643"/>
    <w:rsid w:val="003A0284"/>
    <w:rsid w:val="003A1883"/>
    <w:rsid w:val="003A6382"/>
    <w:rsid w:val="003A7FD1"/>
    <w:rsid w:val="003B025B"/>
    <w:rsid w:val="003B34C2"/>
    <w:rsid w:val="003B4062"/>
    <w:rsid w:val="003B40F3"/>
    <w:rsid w:val="003B6C3A"/>
    <w:rsid w:val="003C35DE"/>
    <w:rsid w:val="003C71E7"/>
    <w:rsid w:val="003D0001"/>
    <w:rsid w:val="003D05DE"/>
    <w:rsid w:val="003D0E7D"/>
    <w:rsid w:val="003D55A6"/>
    <w:rsid w:val="003E0DDD"/>
    <w:rsid w:val="003E26BB"/>
    <w:rsid w:val="003E2AE7"/>
    <w:rsid w:val="003E4928"/>
    <w:rsid w:val="003E51C3"/>
    <w:rsid w:val="003E5C25"/>
    <w:rsid w:val="003E627B"/>
    <w:rsid w:val="003F1764"/>
    <w:rsid w:val="003F345D"/>
    <w:rsid w:val="003F3D3F"/>
    <w:rsid w:val="003F5145"/>
    <w:rsid w:val="003F6ABF"/>
    <w:rsid w:val="00403945"/>
    <w:rsid w:val="00407FDC"/>
    <w:rsid w:val="00410E59"/>
    <w:rsid w:val="00410E5B"/>
    <w:rsid w:val="00411B8F"/>
    <w:rsid w:val="00412B77"/>
    <w:rsid w:val="00417C78"/>
    <w:rsid w:val="004226EE"/>
    <w:rsid w:val="00422C5B"/>
    <w:rsid w:val="00426557"/>
    <w:rsid w:val="004277F8"/>
    <w:rsid w:val="004300F5"/>
    <w:rsid w:val="00431FA3"/>
    <w:rsid w:val="00442986"/>
    <w:rsid w:val="00444EF6"/>
    <w:rsid w:val="0044502A"/>
    <w:rsid w:val="00445A49"/>
    <w:rsid w:val="00446DB4"/>
    <w:rsid w:val="004478E7"/>
    <w:rsid w:val="004509F5"/>
    <w:rsid w:val="00451788"/>
    <w:rsid w:val="00453108"/>
    <w:rsid w:val="00453B8D"/>
    <w:rsid w:val="00453F58"/>
    <w:rsid w:val="00454C17"/>
    <w:rsid w:val="0045771B"/>
    <w:rsid w:val="00457CD6"/>
    <w:rsid w:val="00461EC1"/>
    <w:rsid w:val="004667EA"/>
    <w:rsid w:val="00467F1A"/>
    <w:rsid w:val="00476ED7"/>
    <w:rsid w:val="00480563"/>
    <w:rsid w:val="00482BA2"/>
    <w:rsid w:val="00482D7F"/>
    <w:rsid w:val="004875D1"/>
    <w:rsid w:val="0049031F"/>
    <w:rsid w:val="00490E2A"/>
    <w:rsid w:val="004940A9"/>
    <w:rsid w:val="00494157"/>
    <w:rsid w:val="00494726"/>
    <w:rsid w:val="00494EFB"/>
    <w:rsid w:val="004A0316"/>
    <w:rsid w:val="004A1453"/>
    <w:rsid w:val="004A3D39"/>
    <w:rsid w:val="004A4899"/>
    <w:rsid w:val="004A5D6F"/>
    <w:rsid w:val="004A7DEA"/>
    <w:rsid w:val="004B0549"/>
    <w:rsid w:val="004B1327"/>
    <w:rsid w:val="004B716C"/>
    <w:rsid w:val="004C1341"/>
    <w:rsid w:val="004C1624"/>
    <w:rsid w:val="004C32E9"/>
    <w:rsid w:val="004C719E"/>
    <w:rsid w:val="004D15FB"/>
    <w:rsid w:val="004D1D9A"/>
    <w:rsid w:val="004D3F37"/>
    <w:rsid w:val="004D5C6B"/>
    <w:rsid w:val="004D6456"/>
    <w:rsid w:val="004E0DAE"/>
    <w:rsid w:val="004E6777"/>
    <w:rsid w:val="004F1803"/>
    <w:rsid w:val="004F2B0D"/>
    <w:rsid w:val="004F2B24"/>
    <w:rsid w:val="004F4175"/>
    <w:rsid w:val="004F4871"/>
    <w:rsid w:val="004F54C1"/>
    <w:rsid w:val="00501D54"/>
    <w:rsid w:val="00501E01"/>
    <w:rsid w:val="00505D10"/>
    <w:rsid w:val="00510AE6"/>
    <w:rsid w:val="00511DE4"/>
    <w:rsid w:val="00515CB8"/>
    <w:rsid w:val="00521528"/>
    <w:rsid w:val="00521BBB"/>
    <w:rsid w:val="00521C98"/>
    <w:rsid w:val="00521CBC"/>
    <w:rsid w:val="0052220C"/>
    <w:rsid w:val="005227A1"/>
    <w:rsid w:val="00530BB0"/>
    <w:rsid w:val="00531B76"/>
    <w:rsid w:val="00531E68"/>
    <w:rsid w:val="00533386"/>
    <w:rsid w:val="00534E7E"/>
    <w:rsid w:val="005357DD"/>
    <w:rsid w:val="00535BA4"/>
    <w:rsid w:val="00536346"/>
    <w:rsid w:val="005370EF"/>
    <w:rsid w:val="00542103"/>
    <w:rsid w:val="0054259B"/>
    <w:rsid w:val="0054342C"/>
    <w:rsid w:val="00544D41"/>
    <w:rsid w:val="005501C6"/>
    <w:rsid w:val="005515B3"/>
    <w:rsid w:val="00557521"/>
    <w:rsid w:val="0056483D"/>
    <w:rsid w:val="0056523A"/>
    <w:rsid w:val="00565CE9"/>
    <w:rsid w:val="0057633F"/>
    <w:rsid w:val="0057639D"/>
    <w:rsid w:val="00577337"/>
    <w:rsid w:val="00580D79"/>
    <w:rsid w:val="00583C72"/>
    <w:rsid w:val="0058437A"/>
    <w:rsid w:val="00584AA2"/>
    <w:rsid w:val="005900BD"/>
    <w:rsid w:val="00592597"/>
    <w:rsid w:val="005961D9"/>
    <w:rsid w:val="00597896"/>
    <w:rsid w:val="005A0351"/>
    <w:rsid w:val="005A0B94"/>
    <w:rsid w:val="005A4022"/>
    <w:rsid w:val="005A56E6"/>
    <w:rsid w:val="005B4268"/>
    <w:rsid w:val="005C102F"/>
    <w:rsid w:val="005C279C"/>
    <w:rsid w:val="005C2B0F"/>
    <w:rsid w:val="005C2C28"/>
    <w:rsid w:val="005C2D5B"/>
    <w:rsid w:val="005D1C2F"/>
    <w:rsid w:val="005D5A67"/>
    <w:rsid w:val="005E13EF"/>
    <w:rsid w:val="005E6D62"/>
    <w:rsid w:val="005E7723"/>
    <w:rsid w:val="005F3E42"/>
    <w:rsid w:val="005F607C"/>
    <w:rsid w:val="005F7A49"/>
    <w:rsid w:val="00600A07"/>
    <w:rsid w:val="00600F18"/>
    <w:rsid w:val="006012AB"/>
    <w:rsid w:val="00602227"/>
    <w:rsid w:val="00602397"/>
    <w:rsid w:val="00605715"/>
    <w:rsid w:val="00605A66"/>
    <w:rsid w:val="00607BBD"/>
    <w:rsid w:val="00612E42"/>
    <w:rsid w:val="006133AB"/>
    <w:rsid w:val="00615EED"/>
    <w:rsid w:val="00621CC8"/>
    <w:rsid w:val="00622160"/>
    <w:rsid w:val="006238A9"/>
    <w:rsid w:val="00625690"/>
    <w:rsid w:val="00630A85"/>
    <w:rsid w:val="0063107D"/>
    <w:rsid w:val="0063206B"/>
    <w:rsid w:val="006322A2"/>
    <w:rsid w:val="006344F0"/>
    <w:rsid w:val="00634A65"/>
    <w:rsid w:val="00635115"/>
    <w:rsid w:val="006379A8"/>
    <w:rsid w:val="0064029D"/>
    <w:rsid w:val="00640820"/>
    <w:rsid w:val="00641F24"/>
    <w:rsid w:val="00642C33"/>
    <w:rsid w:val="00646742"/>
    <w:rsid w:val="0065026D"/>
    <w:rsid w:val="00651969"/>
    <w:rsid w:val="00652D0F"/>
    <w:rsid w:val="0065624D"/>
    <w:rsid w:val="00656BB4"/>
    <w:rsid w:val="00660E85"/>
    <w:rsid w:val="006660AD"/>
    <w:rsid w:val="00675DBE"/>
    <w:rsid w:val="00675E28"/>
    <w:rsid w:val="00677D8E"/>
    <w:rsid w:val="00680888"/>
    <w:rsid w:val="00683777"/>
    <w:rsid w:val="00684729"/>
    <w:rsid w:val="0068525C"/>
    <w:rsid w:val="00686097"/>
    <w:rsid w:val="00686800"/>
    <w:rsid w:val="006950CE"/>
    <w:rsid w:val="00697B0F"/>
    <w:rsid w:val="006A029A"/>
    <w:rsid w:val="006A0649"/>
    <w:rsid w:val="006A40D3"/>
    <w:rsid w:val="006A473F"/>
    <w:rsid w:val="006A5670"/>
    <w:rsid w:val="006A6006"/>
    <w:rsid w:val="006A6CE6"/>
    <w:rsid w:val="006A7DD2"/>
    <w:rsid w:val="006B3014"/>
    <w:rsid w:val="006B35C6"/>
    <w:rsid w:val="006B4D8C"/>
    <w:rsid w:val="006B54DD"/>
    <w:rsid w:val="006B7E51"/>
    <w:rsid w:val="006C3DFD"/>
    <w:rsid w:val="006C5BC8"/>
    <w:rsid w:val="006C7564"/>
    <w:rsid w:val="006D4FDD"/>
    <w:rsid w:val="006D573E"/>
    <w:rsid w:val="006D5DD0"/>
    <w:rsid w:val="006D67E8"/>
    <w:rsid w:val="006D6BF4"/>
    <w:rsid w:val="006E00B1"/>
    <w:rsid w:val="006E16B1"/>
    <w:rsid w:val="006E2F49"/>
    <w:rsid w:val="006E39DD"/>
    <w:rsid w:val="006E5523"/>
    <w:rsid w:val="006F0B88"/>
    <w:rsid w:val="006F207F"/>
    <w:rsid w:val="006F2BAE"/>
    <w:rsid w:val="006F3167"/>
    <w:rsid w:val="006F4A8C"/>
    <w:rsid w:val="006F4D87"/>
    <w:rsid w:val="007000DA"/>
    <w:rsid w:val="0070125C"/>
    <w:rsid w:val="00707D1D"/>
    <w:rsid w:val="00711A9A"/>
    <w:rsid w:val="00712550"/>
    <w:rsid w:val="00715CB2"/>
    <w:rsid w:val="00720A4D"/>
    <w:rsid w:val="00720C7B"/>
    <w:rsid w:val="00723281"/>
    <w:rsid w:val="00723C7D"/>
    <w:rsid w:val="00724FBD"/>
    <w:rsid w:val="00725E4B"/>
    <w:rsid w:val="00726518"/>
    <w:rsid w:val="0072656C"/>
    <w:rsid w:val="00727765"/>
    <w:rsid w:val="007278A9"/>
    <w:rsid w:val="0073064F"/>
    <w:rsid w:val="00732B3D"/>
    <w:rsid w:val="007336B5"/>
    <w:rsid w:val="00734B15"/>
    <w:rsid w:val="007353EE"/>
    <w:rsid w:val="00736D56"/>
    <w:rsid w:val="00737580"/>
    <w:rsid w:val="00740D1C"/>
    <w:rsid w:val="00740D84"/>
    <w:rsid w:val="007438FB"/>
    <w:rsid w:val="00744F10"/>
    <w:rsid w:val="00745D23"/>
    <w:rsid w:val="00746698"/>
    <w:rsid w:val="007516F1"/>
    <w:rsid w:val="007531C8"/>
    <w:rsid w:val="00756A73"/>
    <w:rsid w:val="0076049B"/>
    <w:rsid w:val="00760BC0"/>
    <w:rsid w:val="00762662"/>
    <w:rsid w:val="00763442"/>
    <w:rsid w:val="00764863"/>
    <w:rsid w:val="00765408"/>
    <w:rsid w:val="007727BB"/>
    <w:rsid w:val="00774477"/>
    <w:rsid w:val="00774C36"/>
    <w:rsid w:val="0078329E"/>
    <w:rsid w:val="00783593"/>
    <w:rsid w:val="00785171"/>
    <w:rsid w:val="0078556C"/>
    <w:rsid w:val="007873FF"/>
    <w:rsid w:val="00790EC8"/>
    <w:rsid w:val="00790F52"/>
    <w:rsid w:val="00792450"/>
    <w:rsid w:val="007946FE"/>
    <w:rsid w:val="00796570"/>
    <w:rsid w:val="007A0A8E"/>
    <w:rsid w:val="007A1A5E"/>
    <w:rsid w:val="007A3E03"/>
    <w:rsid w:val="007A4168"/>
    <w:rsid w:val="007A4423"/>
    <w:rsid w:val="007A5196"/>
    <w:rsid w:val="007B07ED"/>
    <w:rsid w:val="007B3BA4"/>
    <w:rsid w:val="007B3DD1"/>
    <w:rsid w:val="007B4DF8"/>
    <w:rsid w:val="007B55FF"/>
    <w:rsid w:val="007C16A6"/>
    <w:rsid w:val="007C35DA"/>
    <w:rsid w:val="007C6F7F"/>
    <w:rsid w:val="007C7BF6"/>
    <w:rsid w:val="007D00AC"/>
    <w:rsid w:val="007D163E"/>
    <w:rsid w:val="007D288C"/>
    <w:rsid w:val="007D38EB"/>
    <w:rsid w:val="007D4F17"/>
    <w:rsid w:val="007D6803"/>
    <w:rsid w:val="007D6DFA"/>
    <w:rsid w:val="007D761D"/>
    <w:rsid w:val="007E13D3"/>
    <w:rsid w:val="007E308C"/>
    <w:rsid w:val="007E44E2"/>
    <w:rsid w:val="007E5F01"/>
    <w:rsid w:val="007E62E8"/>
    <w:rsid w:val="007F0F8B"/>
    <w:rsid w:val="007F2026"/>
    <w:rsid w:val="007F5F49"/>
    <w:rsid w:val="008005D5"/>
    <w:rsid w:val="0080091D"/>
    <w:rsid w:val="00800DD3"/>
    <w:rsid w:val="00803B3E"/>
    <w:rsid w:val="00804EF0"/>
    <w:rsid w:val="0080639F"/>
    <w:rsid w:val="008067E6"/>
    <w:rsid w:val="0081044C"/>
    <w:rsid w:val="008106EC"/>
    <w:rsid w:val="008109EA"/>
    <w:rsid w:val="00811BF6"/>
    <w:rsid w:val="00813F5B"/>
    <w:rsid w:val="008141F2"/>
    <w:rsid w:val="0081520F"/>
    <w:rsid w:val="00822C7D"/>
    <w:rsid w:val="00823608"/>
    <w:rsid w:val="00824138"/>
    <w:rsid w:val="008256FD"/>
    <w:rsid w:val="00825D56"/>
    <w:rsid w:val="00826DFF"/>
    <w:rsid w:val="0083627C"/>
    <w:rsid w:val="0084122C"/>
    <w:rsid w:val="00841680"/>
    <w:rsid w:val="00841DD7"/>
    <w:rsid w:val="00845EEF"/>
    <w:rsid w:val="008471AB"/>
    <w:rsid w:val="00851CEB"/>
    <w:rsid w:val="008523AE"/>
    <w:rsid w:val="00852FCC"/>
    <w:rsid w:val="00857721"/>
    <w:rsid w:val="00860783"/>
    <w:rsid w:val="00862230"/>
    <w:rsid w:val="00862D56"/>
    <w:rsid w:val="00863C09"/>
    <w:rsid w:val="00874762"/>
    <w:rsid w:val="008754A9"/>
    <w:rsid w:val="0087610D"/>
    <w:rsid w:val="008766FB"/>
    <w:rsid w:val="00877E1D"/>
    <w:rsid w:val="008816FF"/>
    <w:rsid w:val="00882925"/>
    <w:rsid w:val="00882AD1"/>
    <w:rsid w:val="00883107"/>
    <w:rsid w:val="00885415"/>
    <w:rsid w:val="00886E83"/>
    <w:rsid w:val="0089139D"/>
    <w:rsid w:val="008923F5"/>
    <w:rsid w:val="008924FC"/>
    <w:rsid w:val="00894749"/>
    <w:rsid w:val="0089486B"/>
    <w:rsid w:val="008A060F"/>
    <w:rsid w:val="008A0BB6"/>
    <w:rsid w:val="008A2572"/>
    <w:rsid w:val="008A2AC9"/>
    <w:rsid w:val="008A4600"/>
    <w:rsid w:val="008A4B2B"/>
    <w:rsid w:val="008A75E7"/>
    <w:rsid w:val="008A7772"/>
    <w:rsid w:val="008B1803"/>
    <w:rsid w:val="008B39C8"/>
    <w:rsid w:val="008B4D00"/>
    <w:rsid w:val="008B58B0"/>
    <w:rsid w:val="008B5A95"/>
    <w:rsid w:val="008B7812"/>
    <w:rsid w:val="008C0182"/>
    <w:rsid w:val="008C0C83"/>
    <w:rsid w:val="008C0E8A"/>
    <w:rsid w:val="008C15EF"/>
    <w:rsid w:val="008C2769"/>
    <w:rsid w:val="008C4696"/>
    <w:rsid w:val="008C5C9E"/>
    <w:rsid w:val="008C7F80"/>
    <w:rsid w:val="008D1EBC"/>
    <w:rsid w:val="008D4711"/>
    <w:rsid w:val="008E1038"/>
    <w:rsid w:val="008E10B4"/>
    <w:rsid w:val="008E4EB0"/>
    <w:rsid w:val="008E5489"/>
    <w:rsid w:val="008E58F1"/>
    <w:rsid w:val="008E7815"/>
    <w:rsid w:val="008F00AB"/>
    <w:rsid w:val="008F3A42"/>
    <w:rsid w:val="008F5FCD"/>
    <w:rsid w:val="008F6D18"/>
    <w:rsid w:val="008F72B4"/>
    <w:rsid w:val="0090164D"/>
    <w:rsid w:val="00904C8B"/>
    <w:rsid w:val="009054DB"/>
    <w:rsid w:val="0091075E"/>
    <w:rsid w:val="00910D9B"/>
    <w:rsid w:val="00914090"/>
    <w:rsid w:val="00916043"/>
    <w:rsid w:val="0092082B"/>
    <w:rsid w:val="00921D80"/>
    <w:rsid w:val="00922036"/>
    <w:rsid w:val="00924818"/>
    <w:rsid w:val="00924DC7"/>
    <w:rsid w:val="009268F0"/>
    <w:rsid w:val="00931205"/>
    <w:rsid w:val="009341D7"/>
    <w:rsid w:val="00934BCC"/>
    <w:rsid w:val="00934D59"/>
    <w:rsid w:val="00935A3A"/>
    <w:rsid w:val="00936EE4"/>
    <w:rsid w:val="009451CA"/>
    <w:rsid w:val="00946760"/>
    <w:rsid w:val="00952A80"/>
    <w:rsid w:val="009545DB"/>
    <w:rsid w:val="00955579"/>
    <w:rsid w:val="00955B95"/>
    <w:rsid w:val="00957485"/>
    <w:rsid w:val="00960839"/>
    <w:rsid w:val="00960DE1"/>
    <w:rsid w:val="00962714"/>
    <w:rsid w:val="009647F8"/>
    <w:rsid w:val="00966AD0"/>
    <w:rsid w:val="00972D51"/>
    <w:rsid w:val="009739EA"/>
    <w:rsid w:val="0097417B"/>
    <w:rsid w:val="0097544E"/>
    <w:rsid w:val="00977DA0"/>
    <w:rsid w:val="009855DA"/>
    <w:rsid w:val="0098575E"/>
    <w:rsid w:val="0099036E"/>
    <w:rsid w:val="009911B8"/>
    <w:rsid w:val="009935CA"/>
    <w:rsid w:val="00993BF5"/>
    <w:rsid w:val="009A3CEB"/>
    <w:rsid w:val="009A4920"/>
    <w:rsid w:val="009A76A0"/>
    <w:rsid w:val="009B1787"/>
    <w:rsid w:val="009B2D48"/>
    <w:rsid w:val="009B7314"/>
    <w:rsid w:val="009C1AAB"/>
    <w:rsid w:val="009C2DFE"/>
    <w:rsid w:val="009C2EAA"/>
    <w:rsid w:val="009C7C2E"/>
    <w:rsid w:val="009D018F"/>
    <w:rsid w:val="009D198B"/>
    <w:rsid w:val="009D2D26"/>
    <w:rsid w:val="009D42F4"/>
    <w:rsid w:val="009D54A2"/>
    <w:rsid w:val="009D7565"/>
    <w:rsid w:val="009D7820"/>
    <w:rsid w:val="009E090B"/>
    <w:rsid w:val="009E1625"/>
    <w:rsid w:val="009E40F0"/>
    <w:rsid w:val="009E6BDD"/>
    <w:rsid w:val="009E7007"/>
    <w:rsid w:val="009E7310"/>
    <w:rsid w:val="009F0EB3"/>
    <w:rsid w:val="009F3970"/>
    <w:rsid w:val="009F5A44"/>
    <w:rsid w:val="009F754C"/>
    <w:rsid w:val="00A01F88"/>
    <w:rsid w:val="00A03D6D"/>
    <w:rsid w:val="00A109EC"/>
    <w:rsid w:val="00A118F0"/>
    <w:rsid w:val="00A13085"/>
    <w:rsid w:val="00A142F6"/>
    <w:rsid w:val="00A150D3"/>
    <w:rsid w:val="00A168E3"/>
    <w:rsid w:val="00A17091"/>
    <w:rsid w:val="00A20787"/>
    <w:rsid w:val="00A2098B"/>
    <w:rsid w:val="00A2293B"/>
    <w:rsid w:val="00A272F7"/>
    <w:rsid w:val="00A320E7"/>
    <w:rsid w:val="00A32FE8"/>
    <w:rsid w:val="00A35A70"/>
    <w:rsid w:val="00A4319E"/>
    <w:rsid w:val="00A43FDE"/>
    <w:rsid w:val="00A442AC"/>
    <w:rsid w:val="00A45424"/>
    <w:rsid w:val="00A45679"/>
    <w:rsid w:val="00A475AA"/>
    <w:rsid w:val="00A509DF"/>
    <w:rsid w:val="00A52EFC"/>
    <w:rsid w:val="00A5777E"/>
    <w:rsid w:val="00A61300"/>
    <w:rsid w:val="00A61908"/>
    <w:rsid w:val="00A640A5"/>
    <w:rsid w:val="00A6569F"/>
    <w:rsid w:val="00A65D60"/>
    <w:rsid w:val="00A666A9"/>
    <w:rsid w:val="00A70F43"/>
    <w:rsid w:val="00A70FA1"/>
    <w:rsid w:val="00A75934"/>
    <w:rsid w:val="00A775C4"/>
    <w:rsid w:val="00A777DC"/>
    <w:rsid w:val="00A77EB6"/>
    <w:rsid w:val="00A81DD2"/>
    <w:rsid w:val="00A81ED1"/>
    <w:rsid w:val="00A83B8B"/>
    <w:rsid w:val="00A87967"/>
    <w:rsid w:val="00A906D3"/>
    <w:rsid w:val="00A93E6F"/>
    <w:rsid w:val="00A9450F"/>
    <w:rsid w:val="00A94D6D"/>
    <w:rsid w:val="00A95823"/>
    <w:rsid w:val="00AA01FE"/>
    <w:rsid w:val="00AA0299"/>
    <w:rsid w:val="00AA4266"/>
    <w:rsid w:val="00AA6477"/>
    <w:rsid w:val="00AA6A9F"/>
    <w:rsid w:val="00AB19F3"/>
    <w:rsid w:val="00AB25D0"/>
    <w:rsid w:val="00AB5378"/>
    <w:rsid w:val="00AC2B1F"/>
    <w:rsid w:val="00AC387A"/>
    <w:rsid w:val="00AC4012"/>
    <w:rsid w:val="00AC4987"/>
    <w:rsid w:val="00AC7171"/>
    <w:rsid w:val="00AC77B7"/>
    <w:rsid w:val="00AD070B"/>
    <w:rsid w:val="00AD1149"/>
    <w:rsid w:val="00AD793E"/>
    <w:rsid w:val="00AE3F65"/>
    <w:rsid w:val="00AE7658"/>
    <w:rsid w:val="00AE7AE3"/>
    <w:rsid w:val="00AF418A"/>
    <w:rsid w:val="00AF51F5"/>
    <w:rsid w:val="00AF5C9B"/>
    <w:rsid w:val="00AF7A9A"/>
    <w:rsid w:val="00B01591"/>
    <w:rsid w:val="00B04433"/>
    <w:rsid w:val="00B046D5"/>
    <w:rsid w:val="00B10A11"/>
    <w:rsid w:val="00B12057"/>
    <w:rsid w:val="00B121B5"/>
    <w:rsid w:val="00B12CBE"/>
    <w:rsid w:val="00B133B7"/>
    <w:rsid w:val="00B263E8"/>
    <w:rsid w:val="00B26B8E"/>
    <w:rsid w:val="00B313B5"/>
    <w:rsid w:val="00B33F4E"/>
    <w:rsid w:val="00B34818"/>
    <w:rsid w:val="00B34A0E"/>
    <w:rsid w:val="00B357D4"/>
    <w:rsid w:val="00B36ACF"/>
    <w:rsid w:val="00B46946"/>
    <w:rsid w:val="00B52303"/>
    <w:rsid w:val="00B5336C"/>
    <w:rsid w:val="00B614FC"/>
    <w:rsid w:val="00B62531"/>
    <w:rsid w:val="00B63180"/>
    <w:rsid w:val="00B662B8"/>
    <w:rsid w:val="00B668B6"/>
    <w:rsid w:val="00B66CF8"/>
    <w:rsid w:val="00B7029B"/>
    <w:rsid w:val="00B742E6"/>
    <w:rsid w:val="00B74984"/>
    <w:rsid w:val="00B765CD"/>
    <w:rsid w:val="00B76974"/>
    <w:rsid w:val="00B76DA1"/>
    <w:rsid w:val="00B801BD"/>
    <w:rsid w:val="00B81933"/>
    <w:rsid w:val="00B825A4"/>
    <w:rsid w:val="00B82B46"/>
    <w:rsid w:val="00B86E01"/>
    <w:rsid w:val="00B92518"/>
    <w:rsid w:val="00B9337D"/>
    <w:rsid w:val="00B97E45"/>
    <w:rsid w:val="00BA111D"/>
    <w:rsid w:val="00BA1C94"/>
    <w:rsid w:val="00BA24F5"/>
    <w:rsid w:val="00BA28F1"/>
    <w:rsid w:val="00BA2EF1"/>
    <w:rsid w:val="00BA409D"/>
    <w:rsid w:val="00BA789D"/>
    <w:rsid w:val="00BB3EAE"/>
    <w:rsid w:val="00BB3F12"/>
    <w:rsid w:val="00BB5D59"/>
    <w:rsid w:val="00BB7EA8"/>
    <w:rsid w:val="00BC079E"/>
    <w:rsid w:val="00BC2C32"/>
    <w:rsid w:val="00BC3A8A"/>
    <w:rsid w:val="00BD07B0"/>
    <w:rsid w:val="00BD07FD"/>
    <w:rsid w:val="00BD10F2"/>
    <w:rsid w:val="00BD3C16"/>
    <w:rsid w:val="00BE2E07"/>
    <w:rsid w:val="00BE3975"/>
    <w:rsid w:val="00BE3E19"/>
    <w:rsid w:val="00BE43D4"/>
    <w:rsid w:val="00BE4BC5"/>
    <w:rsid w:val="00BE5854"/>
    <w:rsid w:val="00BE6118"/>
    <w:rsid w:val="00BE6B9C"/>
    <w:rsid w:val="00BE6BA7"/>
    <w:rsid w:val="00BF0044"/>
    <w:rsid w:val="00BF1204"/>
    <w:rsid w:val="00BF1997"/>
    <w:rsid w:val="00BF3676"/>
    <w:rsid w:val="00BF4658"/>
    <w:rsid w:val="00BF67B8"/>
    <w:rsid w:val="00C005C2"/>
    <w:rsid w:val="00C00D24"/>
    <w:rsid w:val="00C011AC"/>
    <w:rsid w:val="00C017E8"/>
    <w:rsid w:val="00C055CF"/>
    <w:rsid w:val="00C064D2"/>
    <w:rsid w:val="00C06887"/>
    <w:rsid w:val="00C078F6"/>
    <w:rsid w:val="00C07E94"/>
    <w:rsid w:val="00C10263"/>
    <w:rsid w:val="00C10B7A"/>
    <w:rsid w:val="00C11632"/>
    <w:rsid w:val="00C13E39"/>
    <w:rsid w:val="00C25567"/>
    <w:rsid w:val="00C26E22"/>
    <w:rsid w:val="00C274EC"/>
    <w:rsid w:val="00C27CE6"/>
    <w:rsid w:val="00C30EDA"/>
    <w:rsid w:val="00C316A0"/>
    <w:rsid w:val="00C32AD7"/>
    <w:rsid w:val="00C32D10"/>
    <w:rsid w:val="00C32D6A"/>
    <w:rsid w:val="00C338BF"/>
    <w:rsid w:val="00C3442E"/>
    <w:rsid w:val="00C35277"/>
    <w:rsid w:val="00C36EB8"/>
    <w:rsid w:val="00C37A20"/>
    <w:rsid w:val="00C41890"/>
    <w:rsid w:val="00C4207B"/>
    <w:rsid w:val="00C44D06"/>
    <w:rsid w:val="00C45186"/>
    <w:rsid w:val="00C4665C"/>
    <w:rsid w:val="00C47C31"/>
    <w:rsid w:val="00C5003B"/>
    <w:rsid w:val="00C50119"/>
    <w:rsid w:val="00C55B27"/>
    <w:rsid w:val="00C56B83"/>
    <w:rsid w:val="00C571C3"/>
    <w:rsid w:val="00C57841"/>
    <w:rsid w:val="00C6021E"/>
    <w:rsid w:val="00C60A79"/>
    <w:rsid w:val="00C64F1F"/>
    <w:rsid w:val="00C64FAF"/>
    <w:rsid w:val="00C6580C"/>
    <w:rsid w:val="00C6783A"/>
    <w:rsid w:val="00C67BAE"/>
    <w:rsid w:val="00C75A8F"/>
    <w:rsid w:val="00C80745"/>
    <w:rsid w:val="00C81530"/>
    <w:rsid w:val="00C8439F"/>
    <w:rsid w:val="00C8476A"/>
    <w:rsid w:val="00C86BD1"/>
    <w:rsid w:val="00C9067B"/>
    <w:rsid w:val="00C90939"/>
    <w:rsid w:val="00C94144"/>
    <w:rsid w:val="00CA1D6E"/>
    <w:rsid w:val="00CA1DAD"/>
    <w:rsid w:val="00CA1E8D"/>
    <w:rsid w:val="00CA4485"/>
    <w:rsid w:val="00CB1985"/>
    <w:rsid w:val="00CB1FDF"/>
    <w:rsid w:val="00CB4583"/>
    <w:rsid w:val="00CB7F80"/>
    <w:rsid w:val="00CC2C51"/>
    <w:rsid w:val="00CC3877"/>
    <w:rsid w:val="00CC4F1C"/>
    <w:rsid w:val="00CC607E"/>
    <w:rsid w:val="00CC7EBF"/>
    <w:rsid w:val="00CD0888"/>
    <w:rsid w:val="00CD1121"/>
    <w:rsid w:val="00CD444B"/>
    <w:rsid w:val="00CD5211"/>
    <w:rsid w:val="00CD56B1"/>
    <w:rsid w:val="00CD7534"/>
    <w:rsid w:val="00CE310B"/>
    <w:rsid w:val="00CE4BCC"/>
    <w:rsid w:val="00CE64AE"/>
    <w:rsid w:val="00CF03CC"/>
    <w:rsid w:val="00CF1865"/>
    <w:rsid w:val="00CF48B5"/>
    <w:rsid w:val="00CF4D34"/>
    <w:rsid w:val="00CF6DF1"/>
    <w:rsid w:val="00D00B09"/>
    <w:rsid w:val="00D0134F"/>
    <w:rsid w:val="00D0189D"/>
    <w:rsid w:val="00D04306"/>
    <w:rsid w:val="00D0764E"/>
    <w:rsid w:val="00D1439B"/>
    <w:rsid w:val="00D144D3"/>
    <w:rsid w:val="00D14C6C"/>
    <w:rsid w:val="00D151EC"/>
    <w:rsid w:val="00D16FC1"/>
    <w:rsid w:val="00D17809"/>
    <w:rsid w:val="00D17999"/>
    <w:rsid w:val="00D211F4"/>
    <w:rsid w:val="00D215CE"/>
    <w:rsid w:val="00D216F9"/>
    <w:rsid w:val="00D2180B"/>
    <w:rsid w:val="00D24F44"/>
    <w:rsid w:val="00D25C3D"/>
    <w:rsid w:val="00D303BB"/>
    <w:rsid w:val="00D30E58"/>
    <w:rsid w:val="00D31BBB"/>
    <w:rsid w:val="00D335C3"/>
    <w:rsid w:val="00D35008"/>
    <w:rsid w:val="00D361EF"/>
    <w:rsid w:val="00D36A51"/>
    <w:rsid w:val="00D36F22"/>
    <w:rsid w:val="00D37661"/>
    <w:rsid w:val="00D40194"/>
    <w:rsid w:val="00D414BC"/>
    <w:rsid w:val="00D45F0D"/>
    <w:rsid w:val="00D51066"/>
    <w:rsid w:val="00D514BC"/>
    <w:rsid w:val="00D51D47"/>
    <w:rsid w:val="00D567F5"/>
    <w:rsid w:val="00D60488"/>
    <w:rsid w:val="00D61120"/>
    <w:rsid w:val="00D62D74"/>
    <w:rsid w:val="00D633E2"/>
    <w:rsid w:val="00D64C46"/>
    <w:rsid w:val="00D64F9E"/>
    <w:rsid w:val="00D65701"/>
    <w:rsid w:val="00D66934"/>
    <w:rsid w:val="00D67BD8"/>
    <w:rsid w:val="00D7168C"/>
    <w:rsid w:val="00D746EE"/>
    <w:rsid w:val="00D74891"/>
    <w:rsid w:val="00D74F48"/>
    <w:rsid w:val="00D75621"/>
    <w:rsid w:val="00D84FBC"/>
    <w:rsid w:val="00D86DC5"/>
    <w:rsid w:val="00D90CA7"/>
    <w:rsid w:val="00D91BB7"/>
    <w:rsid w:val="00D92E3A"/>
    <w:rsid w:val="00DA09CC"/>
    <w:rsid w:val="00DA2D53"/>
    <w:rsid w:val="00DA5700"/>
    <w:rsid w:val="00DA6357"/>
    <w:rsid w:val="00DB131B"/>
    <w:rsid w:val="00DB1C11"/>
    <w:rsid w:val="00DB221C"/>
    <w:rsid w:val="00DC1433"/>
    <w:rsid w:val="00DC1DF8"/>
    <w:rsid w:val="00DC1E93"/>
    <w:rsid w:val="00DC1FC0"/>
    <w:rsid w:val="00DC2707"/>
    <w:rsid w:val="00DD3C83"/>
    <w:rsid w:val="00DE0B56"/>
    <w:rsid w:val="00DE18F8"/>
    <w:rsid w:val="00DE537C"/>
    <w:rsid w:val="00DE5394"/>
    <w:rsid w:val="00DE5885"/>
    <w:rsid w:val="00DE6EB9"/>
    <w:rsid w:val="00DF1060"/>
    <w:rsid w:val="00DF16F3"/>
    <w:rsid w:val="00DF2315"/>
    <w:rsid w:val="00DF5C97"/>
    <w:rsid w:val="00DF70CF"/>
    <w:rsid w:val="00DF74C7"/>
    <w:rsid w:val="00E00AA6"/>
    <w:rsid w:val="00E01682"/>
    <w:rsid w:val="00E03801"/>
    <w:rsid w:val="00E047F2"/>
    <w:rsid w:val="00E1174F"/>
    <w:rsid w:val="00E12E9D"/>
    <w:rsid w:val="00E13F9D"/>
    <w:rsid w:val="00E14FA5"/>
    <w:rsid w:val="00E15198"/>
    <w:rsid w:val="00E154A4"/>
    <w:rsid w:val="00E174DF"/>
    <w:rsid w:val="00E1759A"/>
    <w:rsid w:val="00E20C51"/>
    <w:rsid w:val="00E21EDF"/>
    <w:rsid w:val="00E22626"/>
    <w:rsid w:val="00E22CE7"/>
    <w:rsid w:val="00E23D6D"/>
    <w:rsid w:val="00E246F6"/>
    <w:rsid w:val="00E24CDC"/>
    <w:rsid w:val="00E26B6B"/>
    <w:rsid w:val="00E27BBD"/>
    <w:rsid w:val="00E30B2B"/>
    <w:rsid w:val="00E30E8E"/>
    <w:rsid w:val="00E31091"/>
    <w:rsid w:val="00E31F6B"/>
    <w:rsid w:val="00E33A3D"/>
    <w:rsid w:val="00E34894"/>
    <w:rsid w:val="00E34E3D"/>
    <w:rsid w:val="00E350C4"/>
    <w:rsid w:val="00E408F5"/>
    <w:rsid w:val="00E418FC"/>
    <w:rsid w:val="00E42C69"/>
    <w:rsid w:val="00E5315A"/>
    <w:rsid w:val="00E5505A"/>
    <w:rsid w:val="00E56158"/>
    <w:rsid w:val="00E56CCB"/>
    <w:rsid w:val="00E570D5"/>
    <w:rsid w:val="00E570D8"/>
    <w:rsid w:val="00E573F6"/>
    <w:rsid w:val="00E60553"/>
    <w:rsid w:val="00E60ACF"/>
    <w:rsid w:val="00E63781"/>
    <w:rsid w:val="00E6520D"/>
    <w:rsid w:val="00E657BC"/>
    <w:rsid w:val="00E66FBC"/>
    <w:rsid w:val="00E6743A"/>
    <w:rsid w:val="00E717BC"/>
    <w:rsid w:val="00E721D4"/>
    <w:rsid w:val="00E775C2"/>
    <w:rsid w:val="00E77FC7"/>
    <w:rsid w:val="00E801CC"/>
    <w:rsid w:val="00E81E67"/>
    <w:rsid w:val="00E865BF"/>
    <w:rsid w:val="00E93704"/>
    <w:rsid w:val="00E94922"/>
    <w:rsid w:val="00E96E3C"/>
    <w:rsid w:val="00EA0105"/>
    <w:rsid w:val="00EA259F"/>
    <w:rsid w:val="00EA2647"/>
    <w:rsid w:val="00EA35E6"/>
    <w:rsid w:val="00EA5DA7"/>
    <w:rsid w:val="00EA663C"/>
    <w:rsid w:val="00EA68EA"/>
    <w:rsid w:val="00EA745E"/>
    <w:rsid w:val="00EB3E0D"/>
    <w:rsid w:val="00EB3F31"/>
    <w:rsid w:val="00EB58EC"/>
    <w:rsid w:val="00EB621E"/>
    <w:rsid w:val="00EB75DF"/>
    <w:rsid w:val="00EC2BBA"/>
    <w:rsid w:val="00EC4F27"/>
    <w:rsid w:val="00ED2037"/>
    <w:rsid w:val="00EE03E3"/>
    <w:rsid w:val="00EE17C0"/>
    <w:rsid w:val="00EE1AB8"/>
    <w:rsid w:val="00EE207E"/>
    <w:rsid w:val="00EE3FEF"/>
    <w:rsid w:val="00EE5232"/>
    <w:rsid w:val="00EE6834"/>
    <w:rsid w:val="00EF45B6"/>
    <w:rsid w:val="00EF6477"/>
    <w:rsid w:val="00F062AE"/>
    <w:rsid w:val="00F1010D"/>
    <w:rsid w:val="00F122C7"/>
    <w:rsid w:val="00F1484E"/>
    <w:rsid w:val="00F15C5D"/>
    <w:rsid w:val="00F168FE"/>
    <w:rsid w:val="00F173FE"/>
    <w:rsid w:val="00F223E9"/>
    <w:rsid w:val="00F22C31"/>
    <w:rsid w:val="00F22F35"/>
    <w:rsid w:val="00F304F1"/>
    <w:rsid w:val="00F30A5D"/>
    <w:rsid w:val="00F320B7"/>
    <w:rsid w:val="00F3530B"/>
    <w:rsid w:val="00F361CC"/>
    <w:rsid w:val="00F36A68"/>
    <w:rsid w:val="00F4089B"/>
    <w:rsid w:val="00F40B6E"/>
    <w:rsid w:val="00F4521D"/>
    <w:rsid w:val="00F45C9E"/>
    <w:rsid w:val="00F5026B"/>
    <w:rsid w:val="00F52767"/>
    <w:rsid w:val="00F5427B"/>
    <w:rsid w:val="00F54AD1"/>
    <w:rsid w:val="00F61144"/>
    <w:rsid w:val="00F61290"/>
    <w:rsid w:val="00F627F7"/>
    <w:rsid w:val="00F6282A"/>
    <w:rsid w:val="00F667C5"/>
    <w:rsid w:val="00F66F13"/>
    <w:rsid w:val="00F70618"/>
    <w:rsid w:val="00F70781"/>
    <w:rsid w:val="00F70ECA"/>
    <w:rsid w:val="00F74ECF"/>
    <w:rsid w:val="00F75153"/>
    <w:rsid w:val="00F77447"/>
    <w:rsid w:val="00F85881"/>
    <w:rsid w:val="00F8685C"/>
    <w:rsid w:val="00F876BB"/>
    <w:rsid w:val="00F93C0C"/>
    <w:rsid w:val="00F95E9E"/>
    <w:rsid w:val="00F962CD"/>
    <w:rsid w:val="00FA02AC"/>
    <w:rsid w:val="00FA07A2"/>
    <w:rsid w:val="00FA3A1A"/>
    <w:rsid w:val="00FA429C"/>
    <w:rsid w:val="00FA58A0"/>
    <w:rsid w:val="00FB082A"/>
    <w:rsid w:val="00FB6196"/>
    <w:rsid w:val="00FB6F39"/>
    <w:rsid w:val="00FB70A2"/>
    <w:rsid w:val="00FC4BC7"/>
    <w:rsid w:val="00FC522E"/>
    <w:rsid w:val="00FC78DE"/>
    <w:rsid w:val="00FD3660"/>
    <w:rsid w:val="00FD4E41"/>
    <w:rsid w:val="00FD543E"/>
    <w:rsid w:val="00FE0D0F"/>
    <w:rsid w:val="00FE207D"/>
    <w:rsid w:val="00FE3311"/>
    <w:rsid w:val="00FE4DF1"/>
    <w:rsid w:val="00FE564F"/>
    <w:rsid w:val="00FE60C0"/>
    <w:rsid w:val="00FE6F1A"/>
    <w:rsid w:val="00FF09DA"/>
    <w:rsid w:val="00FF207F"/>
    <w:rsid w:val="00FF5871"/>
    <w:rsid w:val="00FF6F69"/>
    <w:rsid w:val="00F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BDA27"/>
  <w15:docId w15:val="{80CC1360-7949-43C9-9946-B8428FD8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B313B5"/>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2D36AD"/>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F1204"/>
    <w:pPr>
      <w:ind w:left="720"/>
      <w:contextualSpacing/>
    </w:pPr>
  </w:style>
  <w:style w:type="table" w:customStyle="1" w:styleId="Lentelstinklelis1">
    <w:name w:val="Lentelės tinklelis1"/>
    <w:basedOn w:val="prastojilentel"/>
    <w:next w:val="Lentelstinklelis"/>
    <w:rsid w:val="006E00B1"/>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E00B1"/>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ourl">
    <w:name w:val="autourl"/>
    <w:basedOn w:val="Numatytasispastraiposriftas"/>
    <w:rsid w:val="00CF6DF1"/>
  </w:style>
  <w:style w:type="paragraph" w:styleId="Paantrat">
    <w:name w:val="Subtitle"/>
    <w:basedOn w:val="prastasis"/>
    <w:next w:val="prastasis"/>
    <w:link w:val="PaantratDiagrama"/>
    <w:uiPriority w:val="11"/>
    <w:qFormat/>
    <w:rsid w:val="00BE2E07"/>
    <w:rPr>
      <w:rFonts w:ascii="Calibri" w:eastAsia="Calibri" w:hAnsi="Calibri" w:cs="Calibri"/>
      <w:color w:val="5A5A5A"/>
      <w:lang w:val="lt-LT"/>
    </w:rPr>
  </w:style>
  <w:style w:type="character" w:customStyle="1" w:styleId="PaantratDiagrama">
    <w:name w:val="Paantraštė Diagrama"/>
    <w:basedOn w:val="Numatytasispastraiposriftas"/>
    <w:link w:val="Paantrat"/>
    <w:uiPriority w:val="11"/>
    <w:rsid w:val="00BE2E07"/>
    <w:rPr>
      <w:rFonts w:ascii="Calibri" w:eastAsia="Calibri" w:hAnsi="Calibri" w:cs="Calibri"/>
      <w:color w:val="5A5A5A"/>
      <w:lang w:val="lt-LT"/>
    </w:rPr>
  </w:style>
  <w:style w:type="paragraph" w:styleId="Betarp">
    <w:name w:val="No Spacing"/>
    <w:uiPriority w:val="1"/>
    <w:qFormat/>
    <w:rsid w:val="002E788C"/>
    <w:pPr>
      <w:spacing w:after="0" w:line="240" w:lineRule="auto"/>
    </w:pPr>
  </w:style>
  <w:style w:type="character" w:styleId="Emfaz">
    <w:name w:val="Emphasis"/>
    <w:basedOn w:val="Numatytasispastraiposriftas"/>
    <w:uiPriority w:val="20"/>
    <w:qFormat/>
    <w:rsid w:val="00444EF6"/>
    <w:rPr>
      <w:i/>
      <w:iCs/>
    </w:rPr>
  </w:style>
  <w:style w:type="character" w:customStyle="1" w:styleId="myxfac">
    <w:name w:val="myxfac"/>
    <w:basedOn w:val="Numatytasispastraiposriftas"/>
    <w:rsid w:val="00740D1C"/>
  </w:style>
  <w:style w:type="character" w:styleId="Grietas">
    <w:name w:val="Strong"/>
    <w:basedOn w:val="Numatytasispastraiposriftas"/>
    <w:uiPriority w:val="22"/>
    <w:qFormat/>
    <w:rsid w:val="00615EED"/>
    <w:rPr>
      <w:b/>
      <w:bCs/>
    </w:rPr>
  </w:style>
  <w:style w:type="paragraph" w:styleId="Komentarotekstas">
    <w:name w:val="annotation text"/>
    <w:basedOn w:val="prastasis"/>
    <w:link w:val="KomentarotekstasDiagrama"/>
    <w:uiPriority w:val="99"/>
    <w:unhideWhenUsed/>
    <w:rsid w:val="00C32D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2D6A"/>
    <w:rPr>
      <w:sz w:val="20"/>
      <w:szCs w:val="20"/>
    </w:rPr>
  </w:style>
  <w:style w:type="character" w:styleId="Hipersaitas">
    <w:name w:val="Hyperlink"/>
    <w:basedOn w:val="Numatytasispastraiposriftas"/>
    <w:uiPriority w:val="99"/>
    <w:unhideWhenUsed/>
    <w:rsid w:val="00230905"/>
    <w:rPr>
      <w:color w:val="0563C1" w:themeColor="hyperlink"/>
      <w:u w:val="single"/>
    </w:rPr>
  </w:style>
  <w:style w:type="character" w:styleId="Neapdorotaspaminjimas">
    <w:name w:val="Unresolved Mention"/>
    <w:basedOn w:val="Numatytasispastraiposriftas"/>
    <w:uiPriority w:val="99"/>
    <w:semiHidden/>
    <w:unhideWhenUsed/>
    <w:rsid w:val="00230905"/>
    <w:rPr>
      <w:color w:val="605E5C"/>
      <w:shd w:val="clear" w:color="auto" w:fill="E1DFDD"/>
    </w:rPr>
  </w:style>
  <w:style w:type="paragraph" w:styleId="Antrats">
    <w:name w:val="header"/>
    <w:aliases w:val="Char,Diagrama"/>
    <w:basedOn w:val="prastasis"/>
    <w:link w:val="AntratsDiagrama"/>
    <w:uiPriority w:val="99"/>
    <w:unhideWhenUsed/>
    <w:rsid w:val="0089486B"/>
    <w:pPr>
      <w:tabs>
        <w:tab w:val="center" w:pos="4819"/>
        <w:tab w:val="right" w:pos="9638"/>
      </w:tabs>
      <w:spacing w:after="0" w:line="240" w:lineRule="auto"/>
    </w:pPr>
  </w:style>
  <w:style w:type="character" w:customStyle="1" w:styleId="AntratsDiagrama">
    <w:name w:val="Antraštės Diagrama"/>
    <w:aliases w:val="Char Diagrama,Diagrama Diagrama"/>
    <w:basedOn w:val="Numatytasispastraiposriftas"/>
    <w:link w:val="Antrats"/>
    <w:uiPriority w:val="99"/>
    <w:rsid w:val="0089486B"/>
  </w:style>
  <w:style w:type="paragraph" w:styleId="Porat">
    <w:name w:val="footer"/>
    <w:basedOn w:val="prastasis"/>
    <w:link w:val="PoratDiagrama"/>
    <w:uiPriority w:val="99"/>
    <w:unhideWhenUsed/>
    <w:rsid w:val="00A640A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64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3604">
      <w:bodyDiv w:val="1"/>
      <w:marLeft w:val="0"/>
      <w:marRight w:val="0"/>
      <w:marTop w:val="0"/>
      <w:marBottom w:val="0"/>
      <w:divBdr>
        <w:top w:val="none" w:sz="0" w:space="0" w:color="auto"/>
        <w:left w:val="none" w:sz="0" w:space="0" w:color="auto"/>
        <w:bottom w:val="none" w:sz="0" w:space="0" w:color="auto"/>
        <w:right w:val="none" w:sz="0" w:space="0" w:color="auto"/>
      </w:divBdr>
      <w:divsChild>
        <w:div w:id="490558400">
          <w:marLeft w:val="0"/>
          <w:marRight w:val="0"/>
          <w:marTop w:val="0"/>
          <w:marBottom w:val="0"/>
          <w:divBdr>
            <w:top w:val="none" w:sz="0" w:space="0" w:color="auto"/>
            <w:left w:val="none" w:sz="0" w:space="0" w:color="auto"/>
            <w:bottom w:val="none" w:sz="0" w:space="0" w:color="auto"/>
            <w:right w:val="none" w:sz="0" w:space="0" w:color="auto"/>
          </w:divBdr>
          <w:divsChild>
            <w:div w:id="1520663298">
              <w:marLeft w:val="0"/>
              <w:marRight w:val="0"/>
              <w:marTop w:val="0"/>
              <w:marBottom w:val="0"/>
              <w:divBdr>
                <w:top w:val="none" w:sz="0" w:space="0" w:color="auto"/>
                <w:left w:val="none" w:sz="0" w:space="0" w:color="auto"/>
                <w:bottom w:val="none" w:sz="0" w:space="0" w:color="auto"/>
                <w:right w:val="none" w:sz="0" w:space="0" w:color="auto"/>
              </w:divBdr>
              <w:divsChild>
                <w:div w:id="232199055">
                  <w:marLeft w:val="0"/>
                  <w:marRight w:val="0"/>
                  <w:marTop w:val="0"/>
                  <w:marBottom w:val="0"/>
                  <w:divBdr>
                    <w:top w:val="none" w:sz="0" w:space="0" w:color="auto"/>
                    <w:left w:val="none" w:sz="0" w:space="0" w:color="auto"/>
                    <w:bottom w:val="none" w:sz="0" w:space="0" w:color="auto"/>
                    <w:right w:val="none" w:sz="0" w:space="0" w:color="auto"/>
                  </w:divBdr>
                  <w:divsChild>
                    <w:div w:id="1422137956">
                      <w:marLeft w:val="0"/>
                      <w:marRight w:val="0"/>
                      <w:marTop w:val="0"/>
                      <w:marBottom w:val="0"/>
                      <w:divBdr>
                        <w:top w:val="none" w:sz="0" w:space="0" w:color="auto"/>
                        <w:left w:val="none" w:sz="0" w:space="0" w:color="auto"/>
                        <w:bottom w:val="none" w:sz="0" w:space="0" w:color="auto"/>
                        <w:right w:val="none" w:sz="0" w:space="0" w:color="auto"/>
                      </w:divBdr>
                      <w:divsChild>
                        <w:div w:id="552078012">
                          <w:marLeft w:val="0"/>
                          <w:marRight w:val="0"/>
                          <w:marTop w:val="0"/>
                          <w:marBottom w:val="0"/>
                          <w:divBdr>
                            <w:top w:val="none" w:sz="0" w:space="0" w:color="auto"/>
                            <w:left w:val="none" w:sz="0" w:space="0" w:color="auto"/>
                            <w:bottom w:val="none" w:sz="0" w:space="0" w:color="auto"/>
                            <w:right w:val="none" w:sz="0" w:space="0" w:color="auto"/>
                          </w:divBdr>
                          <w:divsChild>
                            <w:div w:id="1280382605">
                              <w:marLeft w:val="0"/>
                              <w:marRight w:val="0"/>
                              <w:marTop w:val="0"/>
                              <w:marBottom w:val="0"/>
                              <w:divBdr>
                                <w:top w:val="none" w:sz="0" w:space="0" w:color="auto"/>
                                <w:left w:val="none" w:sz="0" w:space="0" w:color="auto"/>
                                <w:bottom w:val="none" w:sz="0" w:space="0" w:color="auto"/>
                                <w:right w:val="none" w:sz="0" w:space="0" w:color="auto"/>
                              </w:divBdr>
                              <w:divsChild>
                                <w:div w:id="4033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259469">
      <w:bodyDiv w:val="1"/>
      <w:marLeft w:val="0"/>
      <w:marRight w:val="0"/>
      <w:marTop w:val="0"/>
      <w:marBottom w:val="0"/>
      <w:divBdr>
        <w:top w:val="none" w:sz="0" w:space="0" w:color="auto"/>
        <w:left w:val="none" w:sz="0" w:space="0" w:color="auto"/>
        <w:bottom w:val="none" w:sz="0" w:space="0" w:color="auto"/>
        <w:right w:val="none" w:sz="0" w:space="0" w:color="auto"/>
      </w:divBdr>
    </w:div>
    <w:div w:id="391199867">
      <w:bodyDiv w:val="1"/>
      <w:marLeft w:val="0"/>
      <w:marRight w:val="0"/>
      <w:marTop w:val="0"/>
      <w:marBottom w:val="0"/>
      <w:divBdr>
        <w:top w:val="none" w:sz="0" w:space="0" w:color="auto"/>
        <w:left w:val="none" w:sz="0" w:space="0" w:color="auto"/>
        <w:bottom w:val="none" w:sz="0" w:space="0" w:color="auto"/>
        <w:right w:val="none" w:sz="0" w:space="0" w:color="auto"/>
      </w:divBdr>
    </w:div>
    <w:div w:id="561675414">
      <w:bodyDiv w:val="1"/>
      <w:marLeft w:val="0"/>
      <w:marRight w:val="0"/>
      <w:marTop w:val="0"/>
      <w:marBottom w:val="0"/>
      <w:divBdr>
        <w:top w:val="none" w:sz="0" w:space="0" w:color="auto"/>
        <w:left w:val="none" w:sz="0" w:space="0" w:color="auto"/>
        <w:bottom w:val="none" w:sz="0" w:space="0" w:color="auto"/>
        <w:right w:val="none" w:sz="0" w:space="0" w:color="auto"/>
      </w:divBdr>
    </w:div>
    <w:div w:id="842862495">
      <w:bodyDiv w:val="1"/>
      <w:marLeft w:val="0"/>
      <w:marRight w:val="0"/>
      <w:marTop w:val="0"/>
      <w:marBottom w:val="0"/>
      <w:divBdr>
        <w:top w:val="none" w:sz="0" w:space="0" w:color="auto"/>
        <w:left w:val="none" w:sz="0" w:space="0" w:color="auto"/>
        <w:bottom w:val="none" w:sz="0" w:space="0" w:color="auto"/>
        <w:right w:val="none" w:sz="0" w:space="0" w:color="auto"/>
      </w:divBdr>
    </w:div>
    <w:div w:id="881477910">
      <w:bodyDiv w:val="1"/>
      <w:marLeft w:val="0"/>
      <w:marRight w:val="0"/>
      <w:marTop w:val="0"/>
      <w:marBottom w:val="0"/>
      <w:divBdr>
        <w:top w:val="none" w:sz="0" w:space="0" w:color="auto"/>
        <w:left w:val="none" w:sz="0" w:space="0" w:color="auto"/>
        <w:bottom w:val="none" w:sz="0" w:space="0" w:color="auto"/>
        <w:right w:val="none" w:sz="0" w:space="0" w:color="auto"/>
      </w:divBdr>
    </w:div>
    <w:div w:id="1003972624">
      <w:bodyDiv w:val="1"/>
      <w:marLeft w:val="0"/>
      <w:marRight w:val="0"/>
      <w:marTop w:val="0"/>
      <w:marBottom w:val="0"/>
      <w:divBdr>
        <w:top w:val="none" w:sz="0" w:space="0" w:color="auto"/>
        <w:left w:val="none" w:sz="0" w:space="0" w:color="auto"/>
        <w:bottom w:val="none" w:sz="0" w:space="0" w:color="auto"/>
        <w:right w:val="none" w:sz="0" w:space="0" w:color="auto"/>
      </w:divBdr>
    </w:div>
    <w:div w:id="1123426804">
      <w:bodyDiv w:val="1"/>
      <w:marLeft w:val="0"/>
      <w:marRight w:val="0"/>
      <w:marTop w:val="0"/>
      <w:marBottom w:val="0"/>
      <w:divBdr>
        <w:top w:val="none" w:sz="0" w:space="0" w:color="auto"/>
        <w:left w:val="none" w:sz="0" w:space="0" w:color="auto"/>
        <w:bottom w:val="none" w:sz="0" w:space="0" w:color="auto"/>
        <w:right w:val="none" w:sz="0" w:space="0" w:color="auto"/>
      </w:divBdr>
    </w:div>
    <w:div w:id="1215461011">
      <w:bodyDiv w:val="1"/>
      <w:marLeft w:val="0"/>
      <w:marRight w:val="0"/>
      <w:marTop w:val="0"/>
      <w:marBottom w:val="0"/>
      <w:divBdr>
        <w:top w:val="none" w:sz="0" w:space="0" w:color="auto"/>
        <w:left w:val="none" w:sz="0" w:space="0" w:color="auto"/>
        <w:bottom w:val="none" w:sz="0" w:space="0" w:color="auto"/>
        <w:right w:val="none" w:sz="0" w:space="0" w:color="auto"/>
      </w:divBdr>
    </w:div>
    <w:div w:id="1244071367">
      <w:bodyDiv w:val="1"/>
      <w:marLeft w:val="0"/>
      <w:marRight w:val="0"/>
      <w:marTop w:val="0"/>
      <w:marBottom w:val="0"/>
      <w:divBdr>
        <w:top w:val="none" w:sz="0" w:space="0" w:color="auto"/>
        <w:left w:val="none" w:sz="0" w:space="0" w:color="auto"/>
        <w:bottom w:val="none" w:sz="0" w:space="0" w:color="auto"/>
        <w:right w:val="none" w:sz="0" w:space="0" w:color="auto"/>
      </w:divBdr>
    </w:div>
    <w:div w:id="1347177491">
      <w:bodyDiv w:val="1"/>
      <w:marLeft w:val="0"/>
      <w:marRight w:val="0"/>
      <w:marTop w:val="0"/>
      <w:marBottom w:val="0"/>
      <w:divBdr>
        <w:top w:val="none" w:sz="0" w:space="0" w:color="auto"/>
        <w:left w:val="none" w:sz="0" w:space="0" w:color="auto"/>
        <w:bottom w:val="none" w:sz="0" w:space="0" w:color="auto"/>
        <w:right w:val="none" w:sz="0" w:space="0" w:color="auto"/>
      </w:divBdr>
    </w:div>
    <w:div w:id="1449162374">
      <w:bodyDiv w:val="1"/>
      <w:marLeft w:val="0"/>
      <w:marRight w:val="0"/>
      <w:marTop w:val="0"/>
      <w:marBottom w:val="0"/>
      <w:divBdr>
        <w:top w:val="none" w:sz="0" w:space="0" w:color="auto"/>
        <w:left w:val="none" w:sz="0" w:space="0" w:color="auto"/>
        <w:bottom w:val="none" w:sz="0" w:space="0" w:color="auto"/>
        <w:right w:val="none" w:sz="0" w:space="0" w:color="auto"/>
      </w:divBdr>
    </w:div>
    <w:div w:id="1602565159">
      <w:bodyDiv w:val="1"/>
      <w:marLeft w:val="0"/>
      <w:marRight w:val="0"/>
      <w:marTop w:val="0"/>
      <w:marBottom w:val="0"/>
      <w:divBdr>
        <w:top w:val="none" w:sz="0" w:space="0" w:color="auto"/>
        <w:left w:val="none" w:sz="0" w:space="0" w:color="auto"/>
        <w:bottom w:val="none" w:sz="0" w:space="0" w:color="auto"/>
        <w:right w:val="none" w:sz="0" w:space="0" w:color="auto"/>
      </w:divBdr>
    </w:div>
    <w:div w:id="1784109705">
      <w:bodyDiv w:val="1"/>
      <w:marLeft w:val="0"/>
      <w:marRight w:val="0"/>
      <w:marTop w:val="0"/>
      <w:marBottom w:val="0"/>
      <w:divBdr>
        <w:top w:val="none" w:sz="0" w:space="0" w:color="auto"/>
        <w:left w:val="none" w:sz="0" w:space="0" w:color="auto"/>
        <w:bottom w:val="none" w:sz="0" w:space="0" w:color="auto"/>
        <w:right w:val="none" w:sz="0" w:space="0" w:color="auto"/>
      </w:divBdr>
    </w:div>
    <w:div w:id="1792439465">
      <w:bodyDiv w:val="1"/>
      <w:marLeft w:val="0"/>
      <w:marRight w:val="0"/>
      <w:marTop w:val="0"/>
      <w:marBottom w:val="0"/>
      <w:divBdr>
        <w:top w:val="none" w:sz="0" w:space="0" w:color="auto"/>
        <w:left w:val="none" w:sz="0" w:space="0" w:color="auto"/>
        <w:bottom w:val="none" w:sz="0" w:space="0" w:color="auto"/>
        <w:right w:val="none" w:sz="0" w:space="0" w:color="auto"/>
      </w:divBdr>
    </w:div>
    <w:div w:id="1957908703">
      <w:bodyDiv w:val="1"/>
      <w:marLeft w:val="0"/>
      <w:marRight w:val="0"/>
      <w:marTop w:val="0"/>
      <w:marBottom w:val="0"/>
      <w:divBdr>
        <w:top w:val="none" w:sz="0" w:space="0" w:color="auto"/>
        <w:left w:val="none" w:sz="0" w:space="0" w:color="auto"/>
        <w:bottom w:val="none" w:sz="0" w:space="0" w:color="auto"/>
        <w:right w:val="none" w:sz="0" w:space="0" w:color="auto"/>
      </w:divBdr>
    </w:div>
    <w:div w:id="2007247374">
      <w:bodyDiv w:val="1"/>
      <w:marLeft w:val="0"/>
      <w:marRight w:val="0"/>
      <w:marTop w:val="0"/>
      <w:marBottom w:val="0"/>
      <w:divBdr>
        <w:top w:val="none" w:sz="0" w:space="0" w:color="auto"/>
        <w:left w:val="none" w:sz="0" w:space="0" w:color="auto"/>
        <w:bottom w:val="none" w:sz="0" w:space="0" w:color="auto"/>
        <w:right w:val="none" w:sz="0" w:space="0" w:color="auto"/>
      </w:divBdr>
    </w:div>
    <w:div w:id="2041200059">
      <w:bodyDiv w:val="1"/>
      <w:marLeft w:val="0"/>
      <w:marRight w:val="0"/>
      <w:marTop w:val="0"/>
      <w:marBottom w:val="0"/>
      <w:divBdr>
        <w:top w:val="none" w:sz="0" w:space="0" w:color="auto"/>
        <w:left w:val="none" w:sz="0" w:space="0" w:color="auto"/>
        <w:bottom w:val="none" w:sz="0" w:space="0" w:color="auto"/>
        <w:right w:val="none" w:sz="0" w:space="0" w:color="auto"/>
      </w:divBdr>
    </w:div>
    <w:div w:id="2108309530">
      <w:bodyDiv w:val="1"/>
      <w:marLeft w:val="0"/>
      <w:marRight w:val="0"/>
      <w:marTop w:val="0"/>
      <w:marBottom w:val="0"/>
      <w:divBdr>
        <w:top w:val="none" w:sz="0" w:space="0" w:color="auto"/>
        <w:left w:val="none" w:sz="0" w:space="0" w:color="auto"/>
        <w:bottom w:val="none" w:sz="0" w:space="0" w:color="auto"/>
        <w:right w:val="none" w:sz="0" w:space="0" w:color="auto"/>
      </w:divBdr>
    </w:div>
    <w:div w:id="21163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siuk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3330-8886-4B06-B022-2B6329C7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27682</Words>
  <Characters>15779</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Petkevičius</dc:creator>
  <cp:keywords/>
  <dc:description/>
  <cp:lastModifiedBy>Indrė Mozūraitienė</cp:lastModifiedBy>
  <cp:revision>3</cp:revision>
  <cp:lastPrinted>2026-01-16T12:28:00Z</cp:lastPrinted>
  <dcterms:created xsi:type="dcterms:W3CDTF">2026-02-19T08:38:00Z</dcterms:created>
  <dcterms:modified xsi:type="dcterms:W3CDTF">2026-03-26T12:23:00Z</dcterms:modified>
</cp:coreProperties>
</file>